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 w:afterLines="15"/>
        <w:ind w:firstLine="0" w:firstLineChars="0"/>
        <w:jc w:val="center"/>
        <w:rPr>
          <w:rFonts w:ascii="方正小标宋简体" w:eastAsia="方正小标宋简体"/>
          <w:w w:val="94"/>
          <w:sz w:val="36"/>
        </w:rPr>
      </w:pPr>
      <w:r>
        <w:rPr>
          <w:rFonts w:hint="eastAsia" w:ascii="方正小标宋简体" w:eastAsia="方正小标宋简体"/>
          <w:w w:val="94"/>
          <w:sz w:val="36"/>
        </w:rPr>
        <w:t>中南财经政法大学20</w:t>
      </w:r>
      <w:r>
        <w:rPr>
          <w:rFonts w:ascii="方正小标宋简体" w:eastAsia="方正小标宋简体"/>
          <w:w w:val="94"/>
          <w:sz w:val="36"/>
        </w:rPr>
        <w:t>20</w:t>
      </w:r>
      <w:r>
        <w:rPr>
          <w:rFonts w:hint="eastAsia" w:ascii="方正小标宋简体" w:eastAsia="方正小标宋简体"/>
          <w:w w:val="94"/>
          <w:sz w:val="36"/>
        </w:rPr>
        <w:t>年暑期社会实践安全责任承诺书</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本人及实践团队所有成员自愿参加中南财经政法大学20</w:t>
      </w:r>
      <w:r>
        <w:rPr>
          <w:rFonts w:ascii="仿宋_GB2312" w:eastAsia="仿宋_GB2312"/>
          <w:sz w:val="28"/>
          <w:szCs w:val="24"/>
        </w:rPr>
        <w:t>20</w:t>
      </w:r>
      <w:r>
        <w:rPr>
          <w:rFonts w:hint="eastAsia" w:ascii="仿宋_GB2312" w:eastAsia="仿宋_GB2312"/>
          <w:sz w:val="28"/>
          <w:szCs w:val="24"/>
        </w:rPr>
        <w:t>年大学生暑期社会实践活动，并保证本人的身心状况适合参与本次社会实践，同时对本次社会实践的目的、性质、实践地的基本情况以及可能发生的意外和风险有清楚的了解，详细阅读并全部理解教育部令第12号《学生伤害事故处理办法》（2002年9月1日生效）。在社会实践期间，本人及实践团队所有成员保证将自觉遵守国家法律法规，严格执行学校有关规定，进一步明确和自愿作出以下承诺：</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1.各项目（团队）的学生负责人作为本次实践活动的“第一责任人”，负责本次实践活动的前期组织筹备、具体安排、预案制定等有关工作。</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2.原则上不外出进行实地调研，如必须进行实地调研活动，各项目（团队）的学生负责人需提前向所在学院团委</w:t>
      </w:r>
      <w:r>
        <w:rPr>
          <w:rFonts w:hint="eastAsia" w:ascii="仿宋_GB2312" w:eastAsia="仿宋_GB2312"/>
          <w:sz w:val="28"/>
          <w:szCs w:val="24"/>
          <w:lang w:eastAsia="zh-CN"/>
        </w:rPr>
        <w:t>（</w:t>
      </w:r>
      <w:r>
        <w:rPr>
          <w:rFonts w:hint="eastAsia" w:ascii="仿宋_GB2312" w:eastAsia="仿宋_GB2312"/>
          <w:sz w:val="28"/>
          <w:szCs w:val="24"/>
          <w:lang w:val="en-US" w:eastAsia="zh-CN"/>
        </w:rPr>
        <w:t>团总支</w:t>
      </w:r>
      <w:r>
        <w:rPr>
          <w:rFonts w:hint="eastAsia" w:ascii="仿宋_GB2312" w:eastAsia="仿宋_GB2312"/>
          <w:sz w:val="28"/>
          <w:szCs w:val="24"/>
          <w:lang w:eastAsia="zh-CN"/>
        </w:rPr>
        <w:t>）、</w:t>
      </w:r>
      <w:r>
        <w:rPr>
          <w:rFonts w:hint="eastAsia" w:ascii="仿宋_GB2312" w:eastAsia="仿宋_GB2312"/>
          <w:sz w:val="28"/>
          <w:szCs w:val="24"/>
          <w:lang w:val="en-US" w:eastAsia="zh-CN"/>
        </w:rPr>
        <w:t>挂靠指导单位</w:t>
      </w:r>
      <w:r>
        <w:rPr>
          <w:rFonts w:hint="eastAsia" w:ascii="仿宋_GB2312" w:eastAsia="仿宋_GB2312"/>
          <w:sz w:val="28"/>
          <w:szCs w:val="24"/>
        </w:rPr>
        <w:t>汇报具体安排并征得同意，实地调研范围不能超过所在城市的地域范围。需在实践过程中注意随时保持与学校、团队其他成员的紧密联系，</w:t>
      </w:r>
      <w:bookmarkStart w:id="0" w:name="_Hlk40103199"/>
      <w:r>
        <w:rPr>
          <w:rFonts w:hint="eastAsia" w:ascii="仿宋_GB2312" w:eastAsia="仿宋_GB2312"/>
          <w:sz w:val="28"/>
          <w:szCs w:val="24"/>
        </w:rPr>
        <w:t>各项目（团队）的全体成员</w:t>
      </w:r>
      <w:bookmarkEnd w:id="0"/>
      <w:r>
        <w:rPr>
          <w:rFonts w:hint="eastAsia" w:ascii="仿宋_GB2312" w:eastAsia="仿宋_GB2312"/>
          <w:sz w:val="28"/>
          <w:szCs w:val="24"/>
        </w:rPr>
        <w:t>均需在实践活动前提前告知家长并获得其支持。</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3.各项目（团队）的全体成员需提前了解所在地区的防疫情况并采取措施积极配合。备齐相关防疫物资，加强成员的健康监测，做好自我保护，佩戴口罩。</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4.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5.本次获得院级立项的社会实践活动各项目（团队）的成员需与立项申报材料中所列的人员保持一致，非本团队成员不得参加学校已获立项的项目（团队）的各项实践活动。</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6.参加实践活动的团队成员需确保良好的身心状况，不适宜参加实践活动的，需出具个人情况说明，报学院团委（团总支）、挂靠指导单位后，学校准予退出。</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本文最终解释权归共青团中南财经政法大学委员会所有。</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本人及实践团队所有成员已经详细阅读并认可本责任书，对整体内容和各项规定均无异议。</w:t>
      </w:r>
    </w:p>
    <w:p>
      <w:pPr>
        <w:spacing w:line="460" w:lineRule="exact"/>
        <w:ind w:left="-991" w:leftChars="-472" w:right="-764" w:rightChars="-364" w:firstLine="562"/>
        <w:rPr>
          <w:rFonts w:ascii="黑体" w:hAnsi="黑体"/>
          <w:b/>
          <w:sz w:val="28"/>
          <w:szCs w:val="24"/>
        </w:rPr>
      </w:pPr>
      <w:r>
        <w:rPr>
          <w:rFonts w:hint="eastAsia" w:ascii="黑体" w:hAnsi="黑体"/>
          <w:b/>
          <w:sz w:val="28"/>
          <w:szCs w:val="24"/>
        </w:rPr>
        <w:t xml:space="preserve">项目（团  队） </w:t>
      </w:r>
      <w:r>
        <w:rPr>
          <w:rFonts w:ascii="黑体" w:hAnsi="黑体"/>
          <w:b/>
          <w:sz w:val="28"/>
          <w:szCs w:val="24"/>
        </w:rPr>
        <w:t xml:space="preserve"> </w:t>
      </w:r>
      <w:r>
        <w:rPr>
          <w:rFonts w:hint="eastAsia" w:ascii="黑体" w:hAnsi="黑体"/>
          <w:b/>
          <w:sz w:val="28"/>
          <w:szCs w:val="24"/>
        </w:rPr>
        <w:t xml:space="preserve">名称： </w:t>
      </w:r>
    </w:p>
    <w:p>
      <w:pPr>
        <w:spacing w:line="460" w:lineRule="exact"/>
        <w:ind w:left="-991" w:leftChars="-472" w:right="-764" w:rightChars="-364" w:firstLine="562"/>
        <w:rPr>
          <w:rFonts w:ascii="黑体" w:hAnsi="黑体"/>
          <w:b/>
          <w:sz w:val="28"/>
          <w:szCs w:val="24"/>
        </w:rPr>
      </w:pPr>
      <w:r>
        <w:rPr>
          <w:rFonts w:hint="eastAsia" w:ascii="黑体" w:hAnsi="黑体"/>
          <w:b/>
          <w:sz w:val="28"/>
          <w:szCs w:val="24"/>
        </w:rPr>
        <w:t xml:space="preserve">主 要 负 责 人  签字： </w:t>
      </w:r>
    </w:p>
    <w:p>
      <w:pPr>
        <w:spacing w:line="460" w:lineRule="exact"/>
        <w:ind w:left="-991" w:leftChars="-472" w:right="-764" w:rightChars="-364" w:firstLine="562"/>
        <w:rPr>
          <w:rFonts w:ascii="黑体" w:hAnsi="黑体"/>
          <w:b/>
          <w:sz w:val="28"/>
          <w:szCs w:val="24"/>
        </w:rPr>
      </w:pPr>
      <w:r>
        <w:rPr>
          <w:rFonts w:hint="eastAsia" w:ascii="黑体" w:hAnsi="黑体"/>
          <w:b/>
          <w:sz w:val="28"/>
          <w:szCs w:val="24"/>
        </w:rPr>
        <w:t xml:space="preserve">团 队 其 他 成员签字： </w:t>
      </w:r>
    </w:p>
    <w:p>
      <w:pPr>
        <w:spacing w:line="360" w:lineRule="exact"/>
        <w:ind w:left="-991" w:leftChars="-472" w:right="-764" w:rightChars="-364" w:firstLine="560"/>
        <w:rPr>
          <w:rFonts w:ascii="仿宋_GB2312" w:eastAsia="仿宋_GB2312"/>
          <w:sz w:val="28"/>
          <w:szCs w:val="24"/>
        </w:rPr>
      </w:pPr>
      <w:r>
        <w:rPr>
          <w:rFonts w:hint="eastAsia" w:ascii="仿宋_GB2312" w:eastAsia="仿宋_GB2312"/>
          <w:sz w:val="28"/>
          <w:szCs w:val="24"/>
        </w:rPr>
        <w:t>（</w:t>
      </w:r>
      <w:r>
        <w:rPr>
          <w:rFonts w:hint="eastAsia" w:ascii="仿宋_GB2312" w:eastAsia="仿宋_GB2312"/>
          <w:color w:val="FF0000"/>
          <w:sz w:val="28"/>
          <w:szCs w:val="24"/>
        </w:rPr>
        <w:t>本承诺书由一个项目（团队）的全部成员阅读并同意后，填写上交。本承诺书适用于除线上调查研究形式外的所有活动形式团队成员。</w:t>
      </w:r>
      <w:r>
        <w:rPr>
          <w:rFonts w:hint="eastAsia" w:ascii="仿宋_GB2312" w:eastAsia="仿宋_GB2312"/>
          <w:sz w:val="28"/>
          <w:szCs w:val="24"/>
        </w:rPr>
        <w:t>）</w:t>
      </w:r>
    </w:p>
    <w:p>
      <w:pPr>
        <w:spacing w:line="360" w:lineRule="exact"/>
        <w:ind w:left="-991" w:leftChars="-472" w:right="-764" w:rightChars="-364" w:firstLine="560"/>
        <w:jc w:val="right"/>
        <w:rPr>
          <w:rFonts w:ascii="仿宋_GB2312" w:eastAsia="仿宋_GB2312"/>
          <w:sz w:val="28"/>
          <w:szCs w:val="24"/>
        </w:rPr>
      </w:pPr>
      <w:r>
        <w:rPr>
          <w:rFonts w:hint="eastAsia" w:ascii="仿宋_GB2312" w:eastAsia="仿宋_GB2312"/>
          <w:sz w:val="28"/>
          <w:szCs w:val="24"/>
        </w:rPr>
        <w:t xml:space="preserve">                                          共青团中南财经政法大学</w:t>
      </w:r>
    </w:p>
    <w:p>
      <w:pPr>
        <w:tabs>
          <w:tab w:val="left" w:pos="7679"/>
        </w:tabs>
        <w:spacing w:line="360" w:lineRule="exact"/>
        <w:ind w:right="-764" w:rightChars="-364"/>
        <w:jc w:val="both"/>
        <w:rPr>
          <w:rFonts w:ascii="仿宋_GB2312" w:eastAsia="仿宋_GB2312"/>
          <w:sz w:val="28"/>
          <w:szCs w:val="24"/>
        </w:rPr>
      </w:pPr>
      <w:r>
        <w:rPr>
          <w:rFonts w:hint="eastAsia" w:ascii="仿宋_GB2312" w:eastAsia="仿宋_GB2312"/>
          <w:sz w:val="28"/>
          <w:szCs w:val="24"/>
        </w:rPr>
        <w:t xml:space="preserve">                                   </w:t>
      </w:r>
      <w:r>
        <w:rPr>
          <w:rFonts w:hint="eastAsia" w:ascii="仿宋_GB2312" w:eastAsia="仿宋_GB2312"/>
          <w:sz w:val="28"/>
          <w:szCs w:val="24"/>
          <w:lang w:val="en-US" w:eastAsia="zh-CN"/>
        </w:rPr>
        <w:t xml:space="preserve">           </w:t>
      </w:r>
      <w:r>
        <w:rPr>
          <w:rFonts w:hint="eastAsia" w:ascii="仿宋_GB2312" w:eastAsia="仿宋_GB2312"/>
          <w:sz w:val="28"/>
          <w:szCs w:val="24"/>
        </w:rPr>
        <w:t>二〇二〇年</w:t>
      </w:r>
      <w:bookmarkStart w:id="1" w:name="_Hlk40003655"/>
      <w:r>
        <w:rPr>
          <w:rFonts w:hint="eastAsia" w:ascii="仿宋_GB2312" w:eastAsia="仿宋_GB2312"/>
          <w:sz w:val="28"/>
          <w:szCs w:val="24"/>
          <w:lang w:val="en-US" w:eastAsia="zh-CN"/>
        </w:rPr>
        <w:t>七</w:t>
      </w:r>
      <w:bookmarkStart w:id="2" w:name="_GoBack"/>
      <w:bookmarkEnd w:id="2"/>
      <w:r>
        <w:rPr>
          <w:rFonts w:hint="eastAsia" w:ascii="仿宋_GB2312" w:eastAsia="仿宋_GB2312"/>
          <w:sz w:val="28"/>
          <w:szCs w:val="24"/>
          <w:lang w:val="en-US" w:eastAsia="zh-CN"/>
        </w:rPr>
        <w:t>月</w:t>
      </w:r>
      <w:r>
        <w:rPr>
          <w:rFonts w:hint="eastAsia" w:ascii="仿宋_GB2312" w:eastAsia="仿宋_GB2312"/>
          <w:sz w:val="28"/>
          <w:szCs w:val="24"/>
        </w:rPr>
        <w:t xml:space="preserve">        </w:t>
      </w:r>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1D"/>
    <w:rsid w:val="000D4386"/>
    <w:rsid w:val="00123589"/>
    <w:rsid w:val="00145814"/>
    <w:rsid w:val="001767A2"/>
    <w:rsid w:val="00191993"/>
    <w:rsid w:val="001E7207"/>
    <w:rsid w:val="00245C0F"/>
    <w:rsid w:val="00271C79"/>
    <w:rsid w:val="002733C3"/>
    <w:rsid w:val="00300971"/>
    <w:rsid w:val="00356AB2"/>
    <w:rsid w:val="00376368"/>
    <w:rsid w:val="0039241C"/>
    <w:rsid w:val="003A062F"/>
    <w:rsid w:val="003A4E82"/>
    <w:rsid w:val="003C3825"/>
    <w:rsid w:val="003D60A3"/>
    <w:rsid w:val="004F2996"/>
    <w:rsid w:val="004F7AE6"/>
    <w:rsid w:val="00502DC1"/>
    <w:rsid w:val="00526827"/>
    <w:rsid w:val="005552D8"/>
    <w:rsid w:val="005610A9"/>
    <w:rsid w:val="005E2A04"/>
    <w:rsid w:val="00653BB3"/>
    <w:rsid w:val="006A1AD0"/>
    <w:rsid w:val="006C0320"/>
    <w:rsid w:val="006C4D88"/>
    <w:rsid w:val="00750D59"/>
    <w:rsid w:val="007572FF"/>
    <w:rsid w:val="007C7A36"/>
    <w:rsid w:val="00822179"/>
    <w:rsid w:val="00845F28"/>
    <w:rsid w:val="008848FA"/>
    <w:rsid w:val="0096348D"/>
    <w:rsid w:val="00995111"/>
    <w:rsid w:val="009A7D0E"/>
    <w:rsid w:val="009E65C1"/>
    <w:rsid w:val="00A4457A"/>
    <w:rsid w:val="00A6528D"/>
    <w:rsid w:val="00AE63A8"/>
    <w:rsid w:val="00B02ECF"/>
    <w:rsid w:val="00B31D82"/>
    <w:rsid w:val="00B560F9"/>
    <w:rsid w:val="00C968C0"/>
    <w:rsid w:val="00D37E4B"/>
    <w:rsid w:val="00D74CDE"/>
    <w:rsid w:val="00D9047E"/>
    <w:rsid w:val="00D9451D"/>
    <w:rsid w:val="00DA4AEA"/>
    <w:rsid w:val="00DC6EE5"/>
    <w:rsid w:val="00E367D9"/>
    <w:rsid w:val="00EB3462"/>
    <w:rsid w:val="00EF184D"/>
    <w:rsid w:val="00EF5F77"/>
    <w:rsid w:val="00F12D8D"/>
    <w:rsid w:val="00F76703"/>
    <w:rsid w:val="00FB620D"/>
    <w:rsid w:val="00FD034A"/>
    <w:rsid w:val="00FF3A1D"/>
    <w:rsid w:val="124B27D0"/>
    <w:rsid w:val="56EA361A"/>
    <w:rsid w:val="645D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黑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ind w:firstLine="0" w:firstLineChars="0"/>
    </w:pPr>
    <w:rPr>
      <w:rFonts w:asciiTheme="minorHAnsi" w:hAnsiTheme="minorHAnsi" w:eastAsiaTheme="minorEastAsia" w:cstheme="minorBidi"/>
      <w:szCs w:val="22"/>
    </w:r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ind w:firstLine="0" w:firstLineChars="0"/>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paragraph" w:styleId="6">
    <w:name w:val="Title"/>
    <w:basedOn w:val="1"/>
    <w:next w:val="1"/>
    <w:link w:val="11"/>
    <w:qFormat/>
    <w:uiPriority w:val="10"/>
    <w:pPr>
      <w:spacing w:before="240" w:after="60"/>
      <w:ind w:firstLine="0" w:firstLineChars="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标题 Char"/>
    <w:basedOn w:val="9"/>
    <w:link w:val="6"/>
    <w:uiPriority w:val="10"/>
    <w:rPr>
      <w:rFonts w:asciiTheme="majorHAnsi" w:hAnsiTheme="majorHAnsi" w:eastAsiaTheme="majorEastAsia" w:cstheme="majorBidi"/>
      <w:b/>
      <w:bCs/>
      <w:sz w:val="32"/>
      <w:szCs w:val="32"/>
    </w:rPr>
  </w:style>
  <w:style w:type="character" w:customStyle="1" w:styleId="12">
    <w:name w:val="页眉 Char"/>
    <w:basedOn w:val="9"/>
    <w:link w:val="5"/>
    <w:qFormat/>
    <w:uiPriority w:val="99"/>
    <w:rPr>
      <w:sz w:val="18"/>
      <w:szCs w:val="18"/>
    </w:rPr>
  </w:style>
  <w:style w:type="character" w:customStyle="1" w:styleId="13">
    <w:name w:val="页脚 Char"/>
    <w:basedOn w:val="9"/>
    <w:link w:val="4"/>
    <w:uiPriority w:val="99"/>
    <w:rPr>
      <w:sz w:val="18"/>
      <w:szCs w:val="18"/>
    </w:rPr>
  </w:style>
  <w:style w:type="character" w:customStyle="1" w:styleId="14">
    <w:name w:val="批注文字 Char"/>
    <w:basedOn w:val="9"/>
    <w:link w:val="2"/>
    <w:semiHidden/>
    <w:uiPriority w:val="99"/>
  </w:style>
  <w:style w:type="character" w:customStyle="1" w:styleId="15">
    <w:name w:val="批注主题 Char"/>
    <w:basedOn w:val="14"/>
    <w:link w:val="7"/>
    <w:semiHidden/>
    <w:uiPriority w:val="99"/>
    <w:rPr>
      <w:b/>
      <w:bCs/>
    </w:rPr>
  </w:style>
  <w:style w:type="character" w:customStyle="1" w:styleId="16">
    <w:name w:val="批注框文本 Char"/>
    <w:basedOn w:val="9"/>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CB9CB-B18C-4C37-852F-9F2304D90582}">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1007</Characters>
  <Lines>8</Lines>
  <Paragraphs>2</Paragraphs>
  <TotalTime>2</TotalTime>
  <ScaleCrop>false</ScaleCrop>
  <LinksUpToDate>false</LinksUpToDate>
  <CharactersWithSpaces>1181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2020-05-11T12:05:00Z</dcterms:created>
  <dc:creator>张 嘉仪</dc:creator>
  <cp:lastModifiedBy>yanyupan</cp:lastModifiedBy>
  <dcterms:modified xsi:type="dcterms:W3CDTF">2020-07-22T08:02:04Z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