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22F" w:rsidRPr="00040CFE" w:rsidRDefault="00736136" w:rsidP="00736136">
      <w:pPr>
        <w:spacing w:line="360" w:lineRule="auto"/>
        <w:jc w:val="center"/>
        <w:rPr>
          <w:rFonts w:ascii="仿宋" w:eastAsia="仿宋" w:hAnsi="仿宋"/>
          <w:b/>
          <w:sz w:val="40"/>
          <w:szCs w:val="28"/>
        </w:rPr>
      </w:pPr>
      <w:r w:rsidRPr="00040CFE">
        <w:rPr>
          <w:rFonts w:ascii="仿宋" w:eastAsia="仿宋" w:hAnsi="仿宋" w:hint="eastAsia"/>
          <w:b/>
          <w:sz w:val="40"/>
          <w:szCs w:val="28"/>
        </w:rPr>
        <w:t>评优评先</w:t>
      </w:r>
      <w:r w:rsidR="00C2722F" w:rsidRPr="00040CFE">
        <w:rPr>
          <w:rFonts w:ascii="仿宋" w:eastAsia="仿宋" w:hAnsi="仿宋" w:hint="eastAsia"/>
          <w:b/>
          <w:sz w:val="40"/>
          <w:szCs w:val="28"/>
        </w:rPr>
        <w:t>辅导员</w:t>
      </w:r>
      <w:r w:rsidR="00C2722F" w:rsidRPr="00040CFE">
        <w:rPr>
          <w:rFonts w:ascii="仿宋" w:eastAsia="仿宋" w:hAnsi="仿宋"/>
          <w:b/>
          <w:sz w:val="40"/>
          <w:szCs w:val="28"/>
        </w:rPr>
        <w:t>审核操作</w:t>
      </w:r>
      <w:bookmarkStart w:id="0" w:name="_GoBack"/>
      <w:bookmarkEnd w:id="0"/>
      <w:r w:rsidR="00C2722F" w:rsidRPr="00040CFE">
        <w:rPr>
          <w:rFonts w:ascii="仿宋" w:eastAsia="仿宋" w:hAnsi="仿宋"/>
          <w:b/>
          <w:sz w:val="40"/>
          <w:szCs w:val="28"/>
        </w:rPr>
        <w:t>指南</w:t>
      </w:r>
    </w:p>
    <w:p w:rsidR="00040CFE" w:rsidRPr="00040CFE" w:rsidRDefault="00040CFE" w:rsidP="00736136">
      <w:pPr>
        <w:spacing w:line="360" w:lineRule="auto"/>
        <w:jc w:val="center"/>
        <w:rPr>
          <w:rFonts w:ascii="仿宋" w:eastAsia="仿宋" w:hAnsi="仿宋" w:hint="eastAsia"/>
          <w:b/>
          <w:sz w:val="40"/>
          <w:szCs w:val="28"/>
        </w:rPr>
      </w:pPr>
    </w:p>
    <w:p w:rsidR="00975D1D" w:rsidRPr="00040CFE" w:rsidRDefault="007961C3" w:rsidP="00736136">
      <w:pPr>
        <w:spacing w:line="360" w:lineRule="auto"/>
        <w:ind w:left="210" w:hangingChars="100" w:hanging="210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1.</w:t>
      </w:r>
      <w:r w:rsidR="00C2722F" w:rsidRPr="00040CFE">
        <w:rPr>
          <w:rFonts w:ascii="仿宋" w:eastAsia="仿宋" w:hAnsi="仿宋" w:hint="eastAsia"/>
        </w:rPr>
        <w:t>本流程</w:t>
      </w:r>
      <w:r w:rsidR="00063CC4" w:rsidRPr="00040CFE">
        <w:rPr>
          <w:rFonts w:ascii="仿宋" w:eastAsia="仿宋" w:hAnsi="仿宋" w:hint="eastAsia"/>
        </w:rPr>
        <w:t>为汇总审核，第一个学生申请后辅导员界面即会出现一项</w:t>
      </w:r>
      <w:r w:rsidR="001D5672" w:rsidRPr="00040CFE">
        <w:rPr>
          <w:rFonts w:ascii="仿宋" w:eastAsia="仿宋" w:hAnsi="仿宋" w:hint="eastAsia"/>
        </w:rPr>
        <w:t>待办，</w:t>
      </w:r>
      <w:r w:rsidR="00063CC4" w:rsidRPr="00040CFE">
        <w:rPr>
          <w:rFonts w:ascii="仿宋" w:eastAsia="仿宋" w:hAnsi="仿宋" w:hint="eastAsia"/>
        </w:rPr>
        <w:t>辅导员</w:t>
      </w:r>
      <w:r w:rsidR="00063CC4" w:rsidRPr="00040CFE">
        <w:rPr>
          <w:rFonts w:ascii="仿宋" w:eastAsia="仿宋" w:hAnsi="仿宋"/>
        </w:rPr>
        <w:t>可在</w:t>
      </w:r>
      <w:r w:rsidR="00063CC4" w:rsidRPr="00040CFE">
        <w:rPr>
          <w:rFonts w:ascii="仿宋" w:eastAsia="仿宋" w:hAnsi="仿宋" w:hint="eastAsia"/>
        </w:rPr>
        <w:t>待办</w:t>
      </w:r>
      <w:r w:rsidR="00063CC4" w:rsidRPr="00040CFE">
        <w:rPr>
          <w:rFonts w:ascii="仿宋" w:eastAsia="仿宋" w:hAnsi="仿宋"/>
        </w:rPr>
        <w:t>界面查</w:t>
      </w:r>
      <w:r w:rsidR="00063CC4" w:rsidRPr="00040CFE">
        <w:rPr>
          <w:rFonts w:ascii="仿宋" w:eastAsia="仿宋" w:hAnsi="仿宋" w:hint="eastAsia"/>
        </w:rPr>
        <w:t>看</w:t>
      </w:r>
      <w:r w:rsidR="00063CC4" w:rsidRPr="00040CFE">
        <w:rPr>
          <w:rFonts w:ascii="仿宋" w:eastAsia="仿宋" w:hAnsi="仿宋"/>
        </w:rPr>
        <w:t>学生申请</w:t>
      </w:r>
      <w:r w:rsidR="00063CC4" w:rsidRPr="00040CFE">
        <w:rPr>
          <w:rFonts w:ascii="仿宋" w:eastAsia="仿宋" w:hAnsi="仿宋" w:hint="eastAsia"/>
        </w:rPr>
        <w:t>情况</w:t>
      </w:r>
      <w:r w:rsidR="00063CC4" w:rsidRPr="00040CFE">
        <w:rPr>
          <w:rFonts w:ascii="仿宋" w:eastAsia="仿宋" w:hAnsi="仿宋"/>
        </w:rPr>
        <w:t>，</w:t>
      </w:r>
      <w:r w:rsidR="001D5672" w:rsidRPr="00040CFE">
        <w:rPr>
          <w:rFonts w:ascii="仿宋" w:eastAsia="仿宋" w:hAnsi="仿宋" w:hint="eastAsia"/>
          <w:b/>
          <w:color w:val="FF0000"/>
        </w:rPr>
        <w:t>学生申请截止后</w:t>
      </w:r>
      <w:r w:rsidR="00063CC4" w:rsidRPr="00040CFE">
        <w:rPr>
          <w:rFonts w:ascii="仿宋" w:eastAsia="仿宋" w:hAnsi="仿宋" w:hint="eastAsia"/>
          <w:b/>
          <w:color w:val="FF0000"/>
        </w:rPr>
        <w:t>，</w:t>
      </w:r>
      <w:r w:rsidR="001D5672" w:rsidRPr="00040CFE">
        <w:rPr>
          <w:rFonts w:ascii="仿宋" w:eastAsia="仿宋" w:hAnsi="仿宋" w:hint="eastAsia"/>
        </w:rPr>
        <w:t>辅导员</w:t>
      </w:r>
      <w:r w:rsidR="00063CC4" w:rsidRPr="00040CFE">
        <w:rPr>
          <w:rFonts w:ascii="仿宋" w:eastAsia="仿宋" w:hAnsi="仿宋" w:hint="eastAsia"/>
        </w:rPr>
        <w:t>进入</w:t>
      </w:r>
      <w:r w:rsidR="001D5672" w:rsidRPr="00040CFE">
        <w:rPr>
          <w:rFonts w:ascii="仿宋" w:eastAsia="仿宋" w:hAnsi="仿宋" w:hint="eastAsia"/>
        </w:rPr>
        <w:t>待办</w:t>
      </w:r>
      <w:r w:rsidR="00063CC4" w:rsidRPr="00040CFE">
        <w:rPr>
          <w:rFonts w:ascii="仿宋" w:eastAsia="仿宋" w:hAnsi="仿宋" w:hint="eastAsia"/>
        </w:rPr>
        <w:t>事项</w:t>
      </w:r>
      <w:r w:rsidR="00063CC4" w:rsidRPr="00040CFE">
        <w:rPr>
          <w:rFonts w:ascii="仿宋" w:eastAsia="仿宋" w:hAnsi="仿宋"/>
        </w:rPr>
        <w:t>后方可</w:t>
      </w:r>
      <w:r w:rsidR="00063CC4" w:rsidRPr="00040CFE">
        <w:rPr>
          <w:rFonts w:ascii="仿宋" w:eastAsia="仿宋" w:hAnsi="仿宋" w:hint="eastAsia"/>
        </w:rPr>
        <w:t>进行</w:t>
      </w:r>
      <w:r w:rsidR="00063CC4" w:rsidRPr="00040CFE">
        <w:rPr>
          <w:rFonts w:ascii="仿宋" w:eastAsia="仿宋" w:hAnsi="仿宋"/>
        </w:rPr>
        <w:t>提交审核</w:t>
      </w:r>
      <w:r w:rsidR="00063CC4" w:rsidRPr="00040CFE">
        <w:rPr>
          <w:rFonts w:ascii="仿宋" w:eastAsia="仿宋" w:hAnsi="仿宋" w:hint="eastAsia"/>
          <w:b/>
        </w:rPr>
        <w:t>[</w:t>
      </w:r>
      <w:r w:rsidR="001D5672" w:rsidRPr="00040CFE">
        <w:rPr>
          <w:rFonts w:ascii="仿宋" w:eastAsia="仿宋" w:hAnsi="仿宋" w:hint="eastAsia"/>
          <w:b/>
        </w:rPr>
        <w:t>“（确定名额）提交”</w:t>
      </w:r>
      <w:r w:rsidR="00063CC4" w:rsidRPr="00040CFE">
        <w:rPr>
          <w:rFonts w:ascii="仿宋" w:eastAsia="仿宋" w:hAnsi="仿宋" w:hint="eastAsia"/>
          <w:b/>
        </w:rPr>
        <w:t>]</w:t>
      </w:r>
      <w:r w:rsidR="001D5672" w:rsidRPr="00040CFE">
        <w:rPr>
          <w:rFonts w:ascii="仿宋" w:eastAsia="仿宋" w:hAnsi="仿宋" w:hint="eastAsia"/>
        </w:rPr>
        <w:t>按钮</w:t>
      </w:r>
      <w:r w:rsidRPr="00040CFE">
        <w:rPr>
          <w:rFonts w:ascii="仿宋" w:eastAsia="仿宋" w:hAnsi="仿宋" w:hint="eastAsia"/>
        </w:rPr>
        <w:t>；</w:t>
      </w:r>
    </w:p>
    <w:p w:rsidR="00C2722F" w:rsidRPr="00040CFE" w:rsidRDefault="007961C3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2.</w:t>
      </w:r>
      <w:r w:rsidR="00C2722F" w:rsidRPr="00040CFE">
        <w:rPr>
          <w:rFonts w:ascii="仿宋" w:eastAsia="仿宋" w:hAnsi="仿宋"/>
        </w:rPr>
        <w:t>待办界面左上角有三个按钮</w:t>
      </w:r>
      <w:r w:rsidR="00C2722F" w:rsidRPr="00040CFE">
        <w:rPr>
          <w:rFonts w:ascii="仿宋" w:eastAsia="仿宋" w:hAnsi="仿宋" w:hint="eastAsia"/>
          <w:b/>
          <w:color w:val="FF0000"/>
        </w:rPr>
        <w:t>“名额预选”，“重置”“确定名额（提交）”</w:t>
      </w:r>
      <w:r w:rsidR="00C2722F" w:rsidRPr="00040CFE">
        <w:rPr>
          <w:rFonts w:ascii="仿宋" w:eastAsia="仿宋" w:hAnsi="仿宋" w:hint="eastAsia"/>
        </w:rPr>
        <w:t>；</w:t>
      </w:r>
    </w:p>
    <w:p w:rsidR="00C2722F" w:rsidRPr="00040CFE" w:rsidRDefault="00736136" w:rsidP="00736136">
      <w:pPr>
        <w:spacing w:line="360" w:lineRule="auto"/>
        <w:ind w:firstLine="210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（1）</w:t>
      </w:r>
      <w:r w:rsidR="00C2722F" w:rsidRPr="00040CFE">
        <w:rPr>
          <w:rFonts w:ascii="仿宋" w:eastAsia="仿宋" w:hAnsi="仿宋" w:hint="eastAsia"/>
        </w:rPr>
        <w:t>选择</w:t>
      </w:r>
      <w:r w:rsidR="00C2722F" w:rsidRPr="00040CFE">
        <w:rPr>
          <w:rFonts w:ascii="仿宋" w:eastAsia="仿宋" w:hAnsi="仿宋" w:hint="eastAsia"/>
          <w:b/>
        </w:rPr>
        <w:t>“班级</w:t>
      </w:r>
      <w:r w:rsidR="001D5672" w:rsidRPr="00040CFE">
        <w:rPr>
          <w:rFonts w:ascii="仿宋" w:eastAsia="仿宋" w:hAnsi="仿宋" w:hint="eastAsia"/>
          <w:b/>
        </w:rPr>
        <w:t>”“</w:t>
      </w:r>
      <w:r w:rsidR="00C2722F" w:rsidRPr="00040CFE">
        <w:rPr>
          <w:rFonts w:ascii="仿宋" w:eastAsia="仿宋" w:hAnsi="仿宋" w:hint="eastAsia"/>
          <w:b/>
        </w:rPr>
        <w:t>年级”</w:t>
      </w:r>
      <w:r w:rsidR="001D5672" w:rsidRPr="00040CFE">
        <w:rPr>
          <w:rFonts w:ascii="仿宋" w:eastAsia="仿宋" w:hAnsi="仿宋" w:hint="eastAsia"/>
        </w:rPr>
        <w:t>和</w:t>
      </w:r>
      <w:r w:rsidR="001D5672" w:rsidRPr="00040CFE">
        <w:rPr>
          <w:rFonts w:ascii="仿宋" w:eastAsia="仿宋" w:hAnsi="仿宋" w:hint="eastAsia"/>
          <w:b/>
        </w:rPr>
        <w:t>“评奖类型”</w:t>
      </w:r>
      <w:r w:rsidR="00C2722F" w:rsidRPr="00040CFE">
        <w:rPr>
          <w:rFonts w:ascii="仿宋" w:eastAsia="仿宋" w:hAnsi="仿宋" w:hint="eastAsia"/>
        </w:rPr>
        <w:t>之后，</w:t>
      </w:r>
      <w:r w:rsidR="001D5672" w:rsidRPr="00040CFE">
        <w:rPr>
          <w:rFonts w:ascii="仿宋" w:eastAsia="仿宋" w:hAnsi="仿宋" w:hint="eastAsia"/>
        </w:rPr>
        <w:t>再</w:t>
      </w:r>
      <w:r w:rsidR="00C2722F" w:rsidRPr="00040CFE">
        <w:rPr>
          <w:rFonts w:ascii="仿宋" w:eastAsia="仿宋" w:hAnsi="仿宋" w:hint="eastAsia"/>
        </w:rPr>
        <w:t>点击</w:t>
      </w:r>
      <w:r w:rsidR="00C2722F" w:rsidRPr="00040CFE">
        <w:rPr>
          <w:rFonts w:ascii="仿宋" w:eastAsia="仿宋" w:hAnsi="仿宋" w:hint="eastAsia"/>
          <w:b/>
          <w:color w:val="FF0000"/>
        </w:rPr>
        <w:t>“查询”</w:t>
      </w:r>
      <w:r w:rsidR="00C2722F" w:rsidRPr="00040CFE">
        <w:rPr>
          <w:rFonts w:ascii="仿宋" w:eastAsia="仿宋" w:hAnsi="仿宋" w:hint="eastAsia"/>
        </w:rPr>
        <w:t>按钮即可看见申请</w:t>
      </w:r>
      <w:r w:rsidR="001D5672" w:rsidRPr="00040CFE">
        <w:rPr>
          <w:rFonts w:ascii="仿宋" w:eastAsia="仿宋" w:hAnsi="仿宋" w:hint="eastAsia"/>
        </w:rPr>
        <w:t>该</w:t>
      </w:r>
      <w:r w:rsidR="00C2722F" w:rsidRPr="00040CFE">
        <w:rPr>
          <w:rFonts w:ascii="仿宋" w:eastAsia="仿宋" w:hAnsi="仿宋" w:hint="eastAsia"/>
        </w:rPr>
        <w:t>奖项的学生</w:t>
      </w:r>
      <w:r w:rsidR="00BE2E5E" w:rsidRPr="00040CFE">
        <w:rPr>
          <w:rFonts w:ascii="仿宋" w:eastAsia="仿宋" w:hAnsi="仿宋" w:hint="eastAsia"/>
        </w:rPr>
        <w:t>信息，每当</w:t>
      </w:r>
      <w:r w:rsidR="00BE2E5E" w:rsidRPr="00040CFE">
        <w:rPr>
          <w:rFonts w:ascii="仿宋" w:eastAsia="仿宋" w:hAnsi="仿宋"/>
        </w:rPr>
        <w:t>查询</w:t>
      </w:r>
      <w:r w:rsidR="00BE2E5E" w:rsidRPr="00040CFE">
        <w:rPr>
          <w:rFonts w:ascii="仿宋" w:eastAsia="仿宋" w:hAnsi="仿宋" w:hint="eastAsia"/>
        </w:rPr>
        <w:t>条件发生</w:t>
      </w:r>
      <w:r w:rsidR="00BE2E5E" w:rsidRPr="00040CFE">
        <w:rPr>
          <w:rFonts w:ascii="仿宋" w:eastAsia="仿宋" w:hAnsi="仿宋"/>
        </w:rPr>
        <w:t>改变</w:t>
      </w:r>
      <w:r w:rsidR="00BE2E5E" w:rsidRPr="00040CFE">
        <w:rPr>
          <w:rFonts w:ascii="仿宋" w:eastAsia="仿宋" w:hAnsi="仿宋" w:hint="eastAsia"/>
        </w:rPr>
        <w:t>则</w:t>
      </w:r>
      <w:r w:rsidR="007961C3" w:rsidRPr="00040CFE">
        <w:rPr>
          <w:rFonts w:ascii="仿宋" w:eastAsia="仿宋" w:hAnsi="仿宋" w:hint="eastAsia"/>
        </w:rPr>
        <w:t>须</w:t>
      </w:r>
      <w:r w:rsidR="00BE2E5E" w:rsidRPr="00040CFE">
        <w:rPr>
          <w:rFonts w:ascii="仿宋" w:eastAsia="仿宋" w:hAnsi="仿宋" w:hint="eastAsia"/>
        </w:rPr>
        <w:t>重新</w:t>
      </w:r>
      <w:r w:rsidR="00BE2E5E" w:rsidRPr="00040CFE">
        <w:rPr>
          <w:rFonts w:ascii="仿宋" w:eastAsia="仿宋" w:hAnsi="仿宋"/>
        </w:rPr>
        <w:t>点击</w:t>
      </w:r>
      <w:r w:rsidR="00BE2E5E" w:rsidRPr="00040CFE">
        <w:rPr>
          <w:rFonts w:ascii="仿宋" w:eastAsia="仿宋" w:hAnsi="仿宋" w:hint="eastAsia"/>
          <w:b/>
          <w:color w:val="FF0000"/>
        </w:rPr>
        <w:t>“查询”</w:t>
      </w:r>
      <w:r w:rsidR="00BE2E5E" w:rsidRPr="00040CFE">
        <w:rPr>
          <w:rFonts w:ascii="仿宋" w:eastAsia="仿宋" w:hAnsi="仿宋" w:hint="eastAsia"/>
        </w:rPr>
        <w:t>按钮</w:t>
      </w:r>
      <w:r w:rsidR="00C2722F" w:rsidRPr="00040CFE">
        <w:rPr>
          <w:rFonts w:ascii="仿宋" w:eastAsia="仿宋" w:hAnsi="仿宋" w:hint="eastAsia"/>
        </w:rPr>
        <w:t>；</w:t>
      </w:r>
    </w:p>
    <w:p w:rsidR="004C6F14" w:rsidRPr="00040CFE" w:rsidRDefault="00736136" w:rsidP="00736136">
      <w:pPr>
        <w:spacing w:line="360" w:lineRule="auto"/>
        <w:ind w:leftChars="100" w:left="210"/>
        <w:rPr>
          <w:rFonts w:ascii="仿宋" w:eastAsia="仿宋" w:hAnsi="仿宋"/>
        </w:rPr>
      </w:pPr>
      <w:r w:rsidRPr="00040CFE">
        <w:rPr>
          <w:rFonts w:ascii="仿宋" w:eastAsia="仿宋" w:hAnsi="仿宋" w:hint="eastAsia"/>
          <w:b/>
          <w:color w:val="FF0000"/>
        </w:rPr>
        <w:t>（2）</w:t>
      </w:r>
      <w:r w:rsidR="004C6F14" w:rsidRPr="00040CFE">
        <w:rPr>
          <w:rFonts w:ascii="仿宋" w:eastAsia="仿宋" w:hAnsi="仿宋" w:hint="eastAsia"/>
          <w:b/>
          <w:color w:val="FF0000"/>
        </w:rPr>
        <w:t>“</w:t>
      </w:r>
      <w:r w:rsidR="004C6F14" w:rsidRPr="00040CFE">
        <w:rPr>
          <w:rFonts w:ascii="仿宋" w:eastAsia="仿宋" w:hAnsi="仿宋"/>
          <w:b/>
          <w:color w:val="FF0000"/>
        </w:rPr>
        <w:t>重置</w:t>
      </w:r>
      <w:r w:rsidR="004C6F14" w:rsidRPr="00040CFE">
        <w:rPr>
          <w:rFonts w:ascii="仿宋" w:eastAsia="仿宋" w:hAnsi="仿宋" w:hint="eastAsia"/>
          <w:b/>
          <w:color w:val="FF0000"/>
        </w:rPr>
        <w:t>”</w:t>
      </w:r>
      <w:r w:rsidR="00BE2E5E" w:rsidRPr="00040CFE">
        <w:rPr>
          <w:rFonts w:ascii="仿宋" w:eastAsia="仿宋" w:hAnsi="仿宋" w:hint="eastAsia"/>
          <w:b/>
          <w:color w:val="FF0000"/>
        </w:rPr>
        <w:t>（慎用）</w:t>
      </w:r>
      <w:r w:rsidR="004C6F14" w:rsidRPr="00040CFE">
        <w:rPr>
          <w:rFonts w:ascii="仿宋" w:eastAsia="仿宋" w:hAnsi="仿宋" w:hint="eastAsia"/>
        </w:rPr>
        <w:t>后</w:t>
      </w:r>
      <w:r w:rsidRPr="00040CFE">
        <w:rPr>
          <w:rFonts w:ascii="仿宋" w:eastAsia="仿宋" w:hAnsi="仿宋" w:hint="eastAsia"/>
          <w:b/>
        </w:rPr>
        <w:t>清空所带</w:t>
      </w:r>
      <w:r w:rsidR="004C6F14" w:rsidRPr="00040CFE">
        <w:rPr>
          <w:rFonts w:ascii="仿宋" w:eastAsia="仿宋" w:hAnsi="仿宋" w:hint="eastAsia"/>
          <w:b/>
        </w:rPr>
        <w:t>年级</w:t>
      </w:r>
      <w:r w:rsidR="00CE1BD8" w:rsidRPr="00040CFE">
        <w:rPr>
          <w:rFonts w:ascii="仿宋" w:eastAsia="仿宋" w:hAnsi="仿宋" w:hint="eastAsia"/>
          <w:b/>
        </w:rPr>
        <w:t>所有奖项</w:t>
      </w:r>
      <w:r w:rsidR="00CE1BD8" w:rsidRPr="00040CFE">
        <w:rPr>
          <w:rFonts w:ascii="仿宋" w:eastAsia="仿宋" w:hAnsi="仿宋" w:hint="eastAsia"/>
        </w:rPr>
        <w:t>的</w:t>
      </w:r>
      <w:r w:rsidR="004C6F14" w:rsidRPr="00040CFE">
        <w:rPr>
          <w:rFonts w:ascii="仿宋" w:eastAsia="仿宋" w:hAnsi="仿宋" w:hint="eastAsia"/>
        </w:rPr>
        <w:t>名额预选结果；</w:t>
      </w:r>
    </w:p>
    <w:p w:rsidR="00736136" w:rsidRPr="00040CFE" w:rsidRDefault="00736136" w:rsidP="00736136">
      <w:pPr>
        <w:spacing w:line="360" w:lineRule="auto"/>
        <w:ind w:firstLine="210"/>
        <w:rPr>
          <w:rFonts w:ascii="仿宋" w:eastAsia="仿宋" w:hAnsi="仿宋"/>
        </w:rPr>
      </w:pPr>
      <w:r w:rsidRPr="00040CFE">
        <w:rPr>
          <w:rFonts w:ascii="仿宋" w:eastAsia="仿宋" w:hAnsi="仿宋" w:hint="eastAsia"/>
          <w:b/>
          <w:color w:val="FF0000"/>
        </w:rPr>
        <w:t>（3）</w:t>
      </w:r>
      <w:r w:rsidR="004C6F14" w:rsidRPr="00040CFE">
        <w:rPr>
          <w:rFonts w:ascii="仿宋" w:eastAsia="仿宋" w:hAnsi="仿宋" w:hint="eastAsia"/>
          <w:b/>
          <w:color w:val="FF0000"/>
        </w:rPr>
        <w:t>“名额预选”</w:t>
      </w:r>
      <w:r w:rsidR="004C6F14" w:rsidRPr="00040CFE">
        <w:rPr>
          <w:rFonts w:ascii="仿宋" w:eastAsia="仿宋" w:hAnsi="仿宋" w:hint="eastAsia"/>
        </w:rPr>
        <w:t>只针对</w:t>
      </w:r>
      <w:r w:rsidR="00CE1BD8" w:rsidRPr="00040CFE">
        <w:rPr>
          <w:rFonts w:ascii="仿宋" w:eastAsia="仿宋" w:hAnsi="仿宋" w:hint="eastAsia"/>
        </w:rPr>
        <w:t>所选择的</w:t>
      </w:r>
      <w:r w:rsidRPr="00040CFE">
        <w:rPr>
          <w:rFonts w:ascii="仿宋" w:eastAsia="仿宋" w:hAnsi="仿宋" w:hint="eastAsia"/>
          <w:b/>
        </w:rPr>
        <w:t>“班级”“年级”</w:t>
      </w:r>
      <w:r w:rsidR="00CE1BD8" w:rsidRPr="00040CFE">
        <w:rPr>
          <w:rFonts w:ascii="仿宋" w:eastAsia="仿宋" w:hAnsi="仿宋" w:hint="eastAsia"/>
        </w:rPr>
        <w:t>及</w:t>
      </w:r>
      <w:r w:rsidR="004C6F14" w:rsidRPr="00040CFE">
        <w:rPr>
          <w:rFonts w:ascii="仿宋" w:eastAsia="仿宋" w:hAnsi="仿宋" w:hint="eastAsia"/>
        </w:rPr>
        <w:t>勾选的</w:t>
      </w:r>
      <w:r w:rsidR="004C6F14" w:rsidRPr="00040CFE">
        <w:rPr>
          <w:rFonts w:ascii="仿宋" w:eastAsia="仿宋" w:hAnsi="仿宋" w:hint="eastAsia"/>
          <w:b/>
        </w:rPr>
        <w:t>“评奖类型”</w:t>
      </w:r>
      <w:r w:rsidR="004C6F14" w:rsidRPr="00040CFE">
        <w:rPr>
          <w:rFonts w:ascii="仿宋" w:eastAsia="仿宋" w:hAnsi="仿宋" w:hint="eastAsia"/>
        </w:rPr>
        <w:t>有效</w:t>
      </w:r>
      <w:r w:rsidR="00CE1BD8" w:rsidRPr="00040CFE">
        <w:rPr>
          <w:rFonts w:ascii="仿宋" w:eastAsia="仿宋" w:hAnsi="仿宋" w:hint="eastAsia"/>
        </w:rPr>
        <w:t>，如需重新更改某一个评奖类型的名额预选结果，只需选中该类型</w:t>
      </w:r>
      <w:r w:rsidR="00172B28" w:rsidRPr="00040CFE">
        <w:rPr>
          <w:rFonts w:ascii="仿宋" w:eastAsia="仿宋" w:hAnsi="仿宋" w:hint="eastAsia"/>
        </w:rPr>
        <w:t>后重新勾选所有需通过学生</w:t>
      </w:r>
      <w:r w:rsidR="00CE1BD8" w:rsidRPr="00040CFE">
        <w:rPr>
          <w:rFonts w:ascii="仿宋" w:eastAsia="仿宋" w:hAnsi="仿宋" w:hint="eastAsia"/>
        </w:rPr>
        <w:t>点击“名额预选”则会刷新结果</w:t>
      </w:r>
      <w:r w:rsidRPr="00040CFE">
        <w:rPr>
          <w:rFonts w:ascii="仿宋" w:eastAsia="仿宋" w:hAnsi="仿宋" w:hint="eastAsia"/>
        </w:rPr>
        <w:t>，</w:t>
      </w:r>
      <w:r w:rsidRPr="00040CFE">
        <w:rPr>
          <w:rFonts w:ascii="仿宋" w:eastAsia="仿宋" w:hAnsi="仿宋" w:hint="eastAsia"/>
          <w:b/>
        </w:rPr>
        <w:t>不能追加</w:t>
      </w:r>
      <w:r w:rsidRPr="00040CFE">
        <w:rPr>
          <w:rFonts w:ascii="仿宋" w:eastAsia="仿宋" w:hAnsi="仿宋" w:hint="eastAsia"/>
        </w:rPr>
        <w:t>，</w:t>
      </w:r>
      <w:r w:rsidRPr="00040CFE">
        <w:rPr>
          <w:rFonts w:ascii="仿宋" w:eastAsia="仿宋" w:hAnsi="仿宋" w:hint="eastAsia"/>
          <w:b/>
        </w:rPr>
        <w:t>只能重选。</w:t>
      </w:r>
    </w:p>
    <w:p w:rsidR="00BF709F" w:rsidRPr="00040CFE" w:rsidRDefault="00736136" w:rsidP="00736136">
      <w:pPr>
        <w:spacing w:line="360" w:lineRule="auto"/>
        <w:rPr>
          <w:rFonts w:ascii="仿宋" w:eastAsia="仿宋" w:hAnsi="仿宋"/>
          <w:color w:val="FF0000"/>
        </w:rPr>
      </w:pPr>
      <w:r w:rsidRPr="00040CFE">
        <w:rPr>
          <w:rFonts w:ascii="仿宋" w:eastAsia="仿宋" w:hAnsi="仿宋" w:hint="eastAsia"/>
          <w:color w:val="FF0000"/>
        </w:rPr>
        <w:t>例：辅导员A选择了8人作为三好学生且</w:t>
      </w:r>
      <w:r w:rsidRPr="00040CFE">
        <w:rPr>
          <w:rFonts w:ascii="仿宋" w:eastAsia="仿宋" w:hAnsi="仿宋"/>
          <w:color w:val="FF0000"/>
        </w:rPr>
        <w:t>已点击“</w:t>
      </w:r>
      <w:r w:rsidRPr="00040CFE">
        <w:rPr>
          <w:rFonts w:ascii="仿宋" w:eastAsia="仿宋" w:hAnsi="仿宋" w:hint="eastAsia"/>
          <w:color w:val="FF0000"/>
        </w:rPr>
        <w:t>名额</w:t>
      </w:r>
      <w:r w:rsidRPr="00040CFE">
        <w:rPr>
          <w:rFonts w:ascii="仿宋" w:eastAsia="仿宋" w:hAnsi="仿宋"/>
          <w:color w:val="FF0000"/>
        </w:rPr>
        <w:t>预选”</w:t>
      </w:r>
      <w:r w:rsidRPr="00040CFE">
        <w:rPr>
          <w:rFonts w:ascii="仿宋" w:eastAsia="仿宋" w:hAnsi="仿宋" w:hint="eastAsia"/>
          <w:color w:val="FF0000"/>
        </w:rPr>
        <w:t>，此时辅导员A发现名额</w:t>
      </w:r>
      <w:r w:rsidRPr="00040CFE">
        <w:rPr>
          <w:rFonts w:ascii="仿宋" w:eastAsia="仿宋" w:hAnsi="仿宋"/>
          <w:color w:val="FF0000"/>
        </w:rPr>
        <w:t>未满</w:t>
      </w:r>
      <w:r w:rsidRPr="00040CFE">
        <w:rPr>
          <w:rFonts w:ascii="仿宋" w:eastAsia="仿宋" w:hAnsi="仿宋" w:hint="eastAsia"/>
          <w:color w:val="FF0000"/>
        </w:rPr>
        <w:t>需再添加2人，就需要选中10个人（之前</w:t>
      </w:r>
      <w:r w:rsidRPr="00040CFE">
        <w:rPr>
          <w:rFonts w:ascii="仿宋" w:eastAsia="仿宋" w:hAnsi="仿宋"/>
          <w:color w:val="FF0000"/>
        </w:rPr>
        <w:t>已选的</w:t>
      </w:r>
      <w:r w:rsidRPr="00040CFE">
        <w:rPr>
          <w:rFonts w:ascii="仿宋" w:eastAsia="仿宋" w:hAnsi="仿宋" w:hint="eastAsia"/>
          <w:color w:val="FF0000"/>
        </w:rPr>
        <w:t>8人</w:t>
      </w:r>
      <w:r w:rsidRPr="00040CFE">
        <w:rPr>
          <w:rFonts w:ascii="仿宋" w:eastAsia="仿宋" w:hAnsi="仿宋"/>
          <w:color w:val="FF0000"/>
        </w:rPr>
        <w:t>+</w:t>
      </w:r>
      <w:r w:rsidRPr="00040CFE">
        <w:rPr>
          <w:rFonts w:ascii="仿宋" w:eastAsia="仿宋" w:hAnsi="仿宋" w:hint="eastAsia"/>
          <w:color w:val="FF0000"/>
        </w:rPr>
        <w:t>需要</w:t>
      </w:r>
      <w:r w:rsidRPr="00040CFE">
        <w:rPr>
          <w:rFonts w:ascii="仿宋" w:eastAsia="仿宋" w:hAnsi="仿宋"/>
          <w:color w:val="FF0000"/>
        </w:rPr>
        <w:t>添加的2</w:t>
      </w:r>
      <w:r w:rsidRPr="00040CFE">
        <w:rPr>
          <w:rFonts w:ascii="仿宋" w:eastAsia="仿宋" w:hAnsi="仿宋" w:hint="eastAsia"/>
          <w:color w:val="FF0000"/>
        </w:rPr>
        <w:t>人），再次点击“名额预选”即可</w:t>
      </w:r>
      <w:r w:rsidR="001222ED" w:rsidRPr="00040CFE">
        <w:rPr>
          <w:rFonts w:ascii="仿宋" w:eastAsia="仿宋" w:hAnsi="仿宋" w:hint="eastAsia"/>
          <w:color w:val="FF0000"/>
        </w:rPr>
        <w:t>。</w:t>
      </w:r>
    </w:p>
    <w:p w:rsidR="004C6F14" w:rsidRPr="00040CFE" w:rsidRDefault="00BF709F" w:rsidP="00736136">
      <w:pPr>
        <w:spacing w:line="360" w:lineRule="auto"/>
        <w:rPr>
          <w:rFonts w:ascii="仿宋" w:eastAsia="仿宋" w:hAnsi="仿宋"/>
          <w:color w:val="FF0000"/>
        </w:rPr>
      </w:pPr>
      <w:r w:rsidRPr="00040CFE">
        <w:rPr>
          <w:rFonts w:ascii="仿宋" w:eastAsia="仿宋" w:hAnsi="仿宋"/>
          <w:noProof/>
        </w:rPr>
        <w:drawing>
          <wp:inline distT="0" distB="0" distL="0" distR="0" wp14:anchorId="7EF4F974" wp14:editId="1712E37C">
            <wp:extent cx="5274310" cy="18389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09F" w:rsidRPr="00040CFE" w:rsidRDefault="00BF709F" w:rsidP="00736136">
      <w:pPr>
        <w:spacing w:line="360" w:lineRule="auto"/>
        <w:ind w:left="210" w:hangingChars="100" w:hanging="210"/>
        <w:rPr>
          <w:rFonts w:ascii="仿宋" w:eastAsia="仿宋" w:hAnsi="仿宋"/>
        </w:rPr>
      </w:pPr>
    </w:p>
    <w:p w:rsidR="001D5672" w:rsidRPr="00040CFE" w:rsidRDefault="007961C3" w:rsidP="00736136">
      <w:pPr>
        <w:spacing w:line="360" w:lineRule="auto"/>
        <w:ind w:left="210" w:hangingChars="100" w:hanging="210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3.</w:t>
      </w:r>
      <w:r w:rsidR="00C2722F" w:rsidRPr="00040CFE">
        <w:rPr>
          <w:rFonts w:ascii="仿宋" w:eastAsia="仿宋" w:hAnsi="仿宋" w:hint="eastAsia"/>
        </w:rPr>
        <w:t>评奖类型可多选显示</w:t>
      </w:r>
      <w:r w:rsidR="001222ED" w:rsidRPr="00040CFE">
        <w:rPr>
          <w:rFonts w:ascii="仿宋" w:eastAsia="仿宋" w:hAnsi="仿宋" w:hint="eastAsia"/>
        </w:rPr>
        <w:t>，</w:t>
      </w:r>
      <w:r w:rsidR="001222ED" w:rsidRPr="00040CFE">
        <w:rPr>
          <w:rFonts w:ascii="仿宋" w:eastAsia="仿宋" w:hAnsi="仿宋"/>
        </w:rPr>
        <w:t>即</w:t>
      </w:r>
      <w:r w:rsidR="001222ED" w:rsidRPr="00040CFE">
        <w:rPr>
          <w:rFonts w:ascii="仿宋" w:eastAsia="仿宋" w:hAnsi="仿宋" w:hint="eastAsia"/>
        </w:rPr>
        <w:t>“三好学生”“优秀学生</w:t>
      </w:r>
      <w:r w:rsidR="001222ED" w:rsidRPr="00040CFE">
        <w:rPr>
          <w:rFonts w:ascii="仿宋" w:eastAsia="仿宋" w:hAnsi="仿宋"/>
        </w:rPr>
        <w:t>干部</w:t>
      </w:r>
      <w:r w:rsidR="001222ED" w:rsidRPr="00040CFE">
        <w:rPr>
          <w:rFonts w:ascii="仿宋" w:eastAsia="仿宋" w:hAnsi="仿宋" w:hint="eastAsia"/>
        </w:rPr>
        <w:t>”等学生</w:t>
      </w:r>
      <w:r w:rsidR="001222ED" w:rsidRPr="00040CFE">
        <w:rPr>
          <w:rFonts w:ascii="仿宋" w:eastAsia="仿宋" w:hAnsi="仿宋"/>
        </w:rPr>
        <w:t>申请</w:t>
      </w:r>
      <w:r w:rsidR="001222ED" w:rsidRPr="00040CFE">
        <w:rPr>
          <w:rFonts w:ascii="仿宋" w:eastAsia="仿宋" w:hAnsi="仿宋" w:hint="eastAsia"/>
        </w:rPr>
        <w:t>信息</w:t>
      </w:r>
      <w:r w:rsidR="001222ED" w:rsidRPr="00040CFE">
        <w:rPr>
          <w:rFonts w:ascii="仿宋" w:eastAsia="仿宋" w:hAnsi="仿宋"/>
        </w:rPr>
        <w:t>可同时显示</w:t>
      </w:r>
      <w:r w:rsidR="00BF709F" w:rsidRPr="00040CFE">
        <w:rPr>
          <w:rFonts w:ascii="仿宋" w:eastAsia="仿宋" w:hAnsi="仿宋" w:hint="eastAsia"/>
        </w:rPr>
        <w:t>，“三好学生”“优秀学生</w:t>
      </w:r>
      <w:r w:rsidR="00BF709F" w:rsidRPr="00040CFE">
        <w:rPr>
          <w:rFonts w:ascii="仿宋" w:eastAsia="仿宋" w:hAnsi="仿宋"/>
        </w:rPr>
        <w:t>干部</w:t>
      </w:r>
      <w:r w:rsidR="00BF709F" w:rsidRPr="00040CFE">
        <w:rPr>
          <w:rFonts w:ascii="仿宋" w:eastAsia="仿宋" w:hAnsi="仿宋" w:hint="eastAsia"/>
        </w:rPr>
        <w:t>”不能</w:t>
      </w:r>
      <w:r w:rsidR="00BF709F" w:rsidRPr="00040CFE">
        <w:rPr>
          <w:rFonts w:ascii="仿宋" w:eastAsia="仿宋" w:hAnsi="仿宋"/>
        </w:rPr>
        <w:t>兼得。</w:t>
      </w:r>
    </w:p>
    <w:p w:rsidR="00C2722F" w:rsidRPr="00040CFE" w:rsidRDefault="00BF709F" w:rsidP="00736136">
      <w:pPr>
        <w:spacing w:line="360" w:lineRule="auto"/>
        <w:ind w:left="210" w:hangingChars="100" w:hanging="210"/>
        <w:rPr>
          <w:rFonts w:ascii="仿宋" w:eastAsia="仿宋" w:hAnsi="仿宋"/>
          <w:color w:val="FF0000"/>
        </w:rPr>
      </w:pPr>
      <w:r w:rsidRPr="00040CFE">
        <w:rPr>
          <w:rFonts w:ascii="仿宋" w:eastAsia="仿宋" w:hAnsi="仿宋" w:hint="eastAsia"/>
          <w:color w:val="FF0000"/>
        </w:rPr>
        <w:t>例</w:t>
      </w:r>
      <w:r w:rsidRPr="00040CFE">
        <w:rPr>
          <w:rFonts w:ascii="仿宋" w:eastAsia="仿宋" w:hAnsi="仿宋"/>
          <w:color w:val="FF0000"/>
        </w:rPr>
        <w:t>：若</w:t>
      </w:r>
      <w:r w:rsidRPr="00040CFE">
        <w:rPr>
          <w:rFonts w:ascii="仿宋" w:eastAsia="仿宋" w:hAnsi="仿宋" w:hint="eastAsia"/>
          <w:color w:val="FF0000"/>
        </w:rPr>
        <w:t>一名</w:t>
      </w:r>
      <w:r w:rsidR="001D5672" w:rsidRPr="00040CFE">
        <w:rPr>
          <w:rFonts w:ascii="仿宋" w:eastAsia="仿宋" w:hAnsi="仿宋" w:hint="eastAsia"/>
          <w:color w:val="FF0000"/>
        </w:rPr>
        <w:t>学生同时申请</w:t>
      </w:r>
      <w:r w:rsidRPr="00040CFE">
        <w:rPr>
          <w:rFonts w:ascii="仿宋" w:eastAsia="仿宋" w:hAnsi="仿宋" w:hint="eastAsia"/>
          <w:color w:val="FF0000"/>
        </w:rPr>
        <w:t>“</w:t>
      </w:r>
      <w:r w:rsidR="00C2722F" w:rsidRPr="00040CFE">
        <w:rPr>
          <w:rFonts w:ascii="仿宋" w:eastAsia="仿宋" w:hAnsi="仿宋" w:hint="eastAsia"/>
          <w:color w:val="FF0000"/>
        </w:rPr>
        <w:t>三好学生</w:t>
      </w:r>
      <w:r w:rsidRPr="00040CFE">
        <w:rPr>
          <w:rFonts w:ascii="仿宋" w:eastAsia="仿宋" w:hAnsi="仿宋" w:hint="eastAsia"/>
          <w:color w:val="FF0000"/>
        </w:rPr>
        <w:t>”</w:t>
      </w:r>
      <w:r w:rsidR="00C2722F" w:rsidRPr="00040CFE">
        <w:rPr>
          <w:rFonts w:ascii="仿宋" w:eastAsia="仿宋" w:hAnsi="仿宋" w:hint="eastAsia"/>
          <w:color w:val="FF0000"/>
        </w:rPr>
        <w:t>和</w:t>
      </w:r>
      <w:r w:rsidRPr="00040CFE">
        <w:rPr>
          <w:rFonts w:ascii="仿宋" w:eastAsia="仿宋" w:hAnsi="仿宋" w:hint="eastAsia"/>
          <w:color w:val="FF0000"/>
        </w:rPr>
        <w:t>“</w:t>
      </w:r>
      <w:r w:rsidR="00C2722F" w:rsidRPr="00040CFE">
        <w:rPr>
          <w:rFonts w:ascii="仿宋" w:eastAsia="仿宋" w:hAnsi="仿宋" w:hint="eastAsia"/>
          <w:color w:val="FF0000"/>
        </w:rPr>
        <w:t>优秀班干部</w:t>
      </w:r>
      <w:r w:rsidRPr="00040CFE">
        <w:rPr>
          <w:rFonts w:ascii="仿宋" w:eastAsia="仿宋" w:hAnsi="仿宋" w:hint="eastAsia"/>
          <w:color w:val="FF0000"/>
        </w:rPr>
        <w:t>”</w:t>
      </w:r>
      <w:r w:rsidR="001D5672" w:rsidRPr="00040CFE">
        <w:rPr>
          <w:rFonts w:ascii="仿宋" w:eastAsia="仿宋" w:hAnsi="仿宋" w:hint="eastAsia"/>
          <w:color w:val="FF0000"/>
        </w:rPr>
        <w:t>则</w:t>
      </w:r>
      <w:r w:rsidR="00C2722F" w:rsidRPr="00040CFE">
        <w:rPr>
          <w:rFonts w:ascii="仿宋" w:eastAsia="仿宋" w:hAnsi="仿宋" w:hint="eastAsia"/>
          <w:color w:val="FF0000"/>
        </w:rPr>
        <w:t>会</w:t>
      </w:r>
      <w:r w:rsidR="00C2722F" w:rsidRPr="00040CFE">
        <w:rPr>
          <w:rFonts w:ascii="仿宋" w:eastAsia="仿宋" w:hAnsi="仿宋" w:hint="eastAsia"/>
          <w:b/>
          <w:color w:val="FF0000"/>
        </w:rPr>
        <w:t>红色显示</w:t>
      </w:r>
      <w:r w:rsidRPr="00040CFE">
        <w:rPr>
          <w:rFonts w:ascii="仿宋" w:eastAsia="仿宋" w:hAnsi="仿宋" w:hint="eastAsia"/>
          <w:b/>
          <w:color w:val="FF0000"/>
        </w:rPr>
        <w:t>（如图）</w:t>
      </w:r>
      <w:r w:rsidR="00C2722F" w:rsidRPr="00040CFE">
        <w:rPr>
          <w:rFonts w:ascii="仿宋" w:eastAsia="仿宋" w:hAnsi="仿宋" w:hint="eastAsia"/>
          <w:color w:val="FF0000"/>
        </w:rPr>
        <w:t>，且</w:t>
      </w:r>
      <w:r w:rsidR="001D5672" w:rsidRPr="00040CFE">
        <w:rPr>
          <w:rFonts w:ascii="仿宋" w:eastAsia="仿宋" w:hAnsi="仿宋" w:hint="eastAsia"/>
          <w:color w:val="FF0000"/>
        </w:rPr>
        <w:t>该</w:t>
      </w:r>
      <w:r w:rsidR="00C2722F" w:rsidRPr="00040CFE">
        <w:rPr>
          <w:rFonts w:ascii="仿宋" w:eastAsia="仿宋" w:hAnsi="仿宋" w:hint="eastAsia"/>
          <w:color w:val="FF0000"/>
        </w:rPr>
        <w:t>学生</w:t>
      </w:r>
      <w:r w:rsidR="007961C3" w:rsidRPr="00040CFE">
        <w:rPr>
          <w:rFonts w:ascii="仿宋" w:eastAsia="仿宋" w:hAnsi="仿宋" w:hint="eastAsia"/>
          <w:color w:val="FF0000"/>
        </w:rPr>
        <w:t>不能被同时提</w:t>
      </w:r>
      <w:r w:rsidR="001D5672" w:rsidRPr="00040CFE">
        <w:rPr>
          <w:rFonts w:ascii="仿宋" w:eastAsia="仿宋" w:hAnsi="仿宋" w:hint="eastAsia"/>
          <w:color w:val="FF0000"/>
        </w:rPr>
        <w:t>交</w:t>
      </w:r>
      <w:r w:rsidR="007961C3" w:rsidRPr="00040CFE">
        <w:rPr>
          <w:rFonts w:ascii="仿宋" w:eastAsia="仿宋" w:hAnsi="仿宋" w:hint="eastAsia"/>
          <w:color w:val="FF0000"/>
        </w:rPr>
        <w:t>预选</w:t>
      </w:r>
      <w:r w:rsidR="001222ED" w:rsidRPr="00040CFE">
        <w:rPr>
          <w:rFonts w:ascii="仿宋" w:eastAsia="仿宋" w:hAnsi="仿宋" w:hint="eastAsia"/>
          <w:color w:val="FF0000"/>
        </w:rPr>
        <w:t>。</w:t>
      </w:r>
    </w:p>
    <w:p w:rsidR="007812A0" w:rsidRPr="00040CFE" w:rsidRDefault="007812A0" w:rsidP="00736136">
      <w:pPr>
        <w:spacing w:line="360" w:lineRule="auto"/>
        <w:rPr>
          <w:rFonts w:ascii="仿宋" w:eastAsia="仿宋" w:hAnsi="仿宋"/>
        </w:rPr>
      </w:pPr>
    </w:p>
    <w:p w:rsidR="007812A0" w:rsidRPr="00040CFE" w:rsidRDefault="007812A0" w:rsidP="00BF709F">
      <w:pPr>
        <w:spacing w:line="360" w:lineRule="auto"/>
        <w:jc w:val="center"/>
        <w:rPr>
          <w:rFonts w:ascii="仿宋" w:eastAsia="仿宋" w:hAnsi="仿宋"/>
        </w:rPr>
      </w:pPr>
      <w:r w:rsidRPr="00040CFE">
        <w:rPr>
          <w:rFonts w:ascii="仿宋" w:eastAsia="仿宋" w:hAnsi="仿宋"/>
          <w:noProof/>
        </w:rPr>
        <w:lastRenderedPageBreak/>
        <w:drawing>
          <wp:inline distT="0" distB="0" distL="0" distR="0" wp14:anchorId="5E009871" wp14:editId="1B6AEAA8">
            <wp:extent cx="4386229" cy="272594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1600" cy="273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B11" w:rsidRPr="00040CFE" w:rsidRDefault="007E4B11" w:rsidP="00736136">
      <w:pPr>
        <w:spacing w:line="360" w:lineRule="auto"/>
        <w:rPr>
          <w:rFonts w:ascii="仿宋" w:eastAsia="仿宋" w:hAnsi="仿宋"/>
        </w:rPr>
      </w:pPr>
    </w:p>
    <w:p w:rsidR="00BF709F" w:rsidRPr="00040CFE" w:rsidRDefault="00736136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/>
        </w:rPr>
        <w:t>4</w:t>
      </w:r>
      <w:r w:rsidR="007E4B11" w:rsidRPr="00040CFE">
        <w:rPr>
          <w:rFonts w:ascii="仿宋" w:eastAsia="仿宋" w:hAnsi="仿宋" w:hint="eastAsia"/>
        </w:rPr>
        <w:t>.</w:t>
      </w:r>
      <w:r w:rsidR="00BF709F" w:rsidRPr="00040CFE">
        <w:rPr>
          <w:rFonts w:ascii="仿宋" w:eastAsia="仿宋" w:hAnsi="仿宋" w:hint="eastAsia"/>
        </w:rPr>
        <w:t>“文明班级”申请仅班长</w:t>
      </w:r>
      <w:r w:rsidR="00BF709F" w:rsidRPr="00040CFE">
        <w:rPr>
          <w:rFonts w:ascii="仿宋" w:eastAsia="仿宋" w:hAnsi="仿宋"/>
        </w:rPr>
        <w:t>或团支书方有权限申请</w:t>
      </w:r>
      <w:r w:rsidR="00BF709F" w:rsidRPr="00040CFE">
        <w:rPr>
          <w:rFonts w:ascii="仿宋" w:eastAsia="仿宋" w:hAnsi="仿宋" w:hint="eastAsia"/>
        </w:rPr>
        <w:t>，如班干部</w:t>
      </w:r>
      <w:r w:rsidR="00BF709F" w:rsidRPr="00040CFE">
        <w:rPr>
          <w:rFonts w:ascii="仿宋" w:eastAsia="仿宋" w:hAnsi="仿宋"/>
        </w:rPr>
        <w:t>需调整可在</w:t>
      </w:r>
      <w:r w:rsidR="00BF709F" w:rsidRPr="00040CFE">
        <w:rPr>
          <w:rFonts w:ascii="仿宋" w:eastAsia="仿宋" w:hAnsi="仿宋" w:hint="eastAsia"/>
        </w:rPr>
        <w:t>岗位权限</w:t>
      </w:r>
      <w:r w:rsidR="00BF709F" w:rsidRPr="00040CFE">
        <w:rPr>
          <w:rFonts w:ascii="仿宋" w:eastAsia="仿宋" w:hAnsi="仿宋"/>
        </w:rPr>
        <w:t>分配</w:t>
      </w:r>
      <w:r w:rsidR="00BF709F" w:rsidRPr="00040CFE">
        <w:rPr>
          <w:rFonts w:ascii="仿宋" w:eastAsia="仿宋" w:hAnsi="仿宋" w:hint="eastAsia"/>
        </w:rPr>
        <w:t>系统“班干部”分组中</w:t>
      </w:r>
      <w:r w:rsidR="00BF709F" w:rsidRPr="00040CFE">
        <w:rPr>
          <w:rFonts w:ascii="仿宋" w:eastAsia="仿宋" w:hAnsi="仿宋"/>
        </w:rPr>
        <w:t>进行</w:t>
      </w:r>
      <w:r w:rsidR="00BF709F" w:rsidRPr="00040CFE">
        <w:rPr>
          <w:rFonts w:ascii="仿宋" w:eastAsia="仿宋" w:hAnsi="仿宋" w:hint="eastAsia"/>
        </w:rPr>
        <w:t>更改。</w:t>
      </w:r>
    </w:p>
    <w:p w:rsidR="007E4B11" w:rsidRPr="00040CFE" w:rsidRDefault="000813F4" w:rsidP="00736136">
      <w:pPr>
        <w:spacing w:line="360" w:lineRule="auto"/>
        <w:rPr>
          <w:rFonts w:ascii="仿宋" w:eastAsia="仿宋" w:hAnsi="仿宋"/>
          <w:b/>
          <w:color w:val="FF0000"/>
        </w:rPr>
      </w:pPr>
      <w:r w:rsidRPr="00040CFE">
        <w:rPr>
          <w:rFonts w:ascii="仿宋" w:eastAsia="仿宋" w:hAnsi="仿宋" w:hint="eastAsia"/>
        </w:rPr>
        <w:t>5.</w:t>
      </w:r>
      <w:r w:rsidR="00BF709F" w:rsidRPr="00040CFE">
        <w:rPr>
          <w:rFonts w:ascii="仿宋" w:eastAsia="仿宋" w:hAnsi="仿宋" w:hint="eastAsia"/>
        </w:rPr>
        <w:t>“道德文明先进个人”“民族团结先进个人”“民族团结先进集体”</w:t>
      </w:r>
      <w:r w:rsidR="007E4B11" w:rsidRPr="00040CFE">
        <w:rPr>
          <w:rFonts w:ascii="仿宋" w:eastAsia="仿宋" w:hAnsi="仿宋" w:hint="eastAsia"/>
        </w:rPr>
        <w:t>的申请需要辅导员</w:t>
      </w:r>
      <w:r w:rsidR="001867E0" w:rsidRPr="00040CFE">
        <w:rPr>
          <w:rFonts w:ascii="仿宋" w:eastAsia="仿宋" w:hAnsi="仿宋" w:hint="eastAsia"/>
        </w:rPr>
        <w:t>在岗位权限</w:t>
      </w:r>
      <w:r w:rsidR="001867E0" w:rsidRPr="00040CFE">
        <w:rPr>
          <w:rFonts w:ascii="仿宋" w:eastAsia="仿宋" w:hAnsi="仿宋"/>
        </w:rPr>
        <w:t>分配</w:t>
      </w:r>
      <w:r w:rsidR="001867E0" w:rsidRPr="00040CFE">
        <w:rPr>
          <w:rFonts w:ascii="仿宋" w:eastAsia="仿宋" w:hAnsi="仿宋" w:hint="eastAsia"/>
        </w:rPr>
        <w:t>系统中找到</w:t>
      </w:r>
      <w:r w:rsidR="001867E0" w:rsidRPr="00040CFE">
        <w:rPr>
          <w:rFonts w:ascii="仿宋" w:eastAsia="仿宋" w:hAnsi="仿宋"/>
        </w:rPr>
        <w:t>对应分组进行授权</w:t>
      </w:r>
      <w:r w:rsidR="001867E0" w:rsidRPr="00040CFE">
        <w:rPr>
          <w:rFonts w:ascii="仿宋" w:eastAsia="仿宋" w:hAnsi="仿宋" w:hint="eastAsia"/>
        </w:rPr>
        <w:t>（对应分组</w:t>
      </w:r>
      <w:r w:rsidR="001867E0" w:rsidRPr="00040CFE">
        <w:rPr>
          <w:rFonts w:ascii="仿宋" w:eastAsia="仿宋" w:hAnsi="仿宋"/>
        </w:rPr>
        <w:t>见下表</w:t>
      </w:r>
      <w:r w:rsidR="001867E0" w:rsidRPr="00040CFE">
        <w:rPr>
          <w:rFonts w:ascii="仿宋" w:eastAsia="仿宋" w:hAnsi="仿宋" w:hint="eastAsia"/>
        </w:rPr>
        <w:t>）</w:t>
      </w:r>
      <w:r w:rsidR="001867E0" w:rsidRPr="00040CFE">
        <w:rPr>
          <w:rFonts w:ascii="仿宋" w:eastAsia="仿宋" w:hAnsi="仿宋"/>
        </w:rPr>
        <w:t>，</w:t>
      </w:r>
      <w:r w:rsidR="001867E0" w:rsidRPr="00040CFE">
        <w:rPr>
          <w:rFonts w:ascii="仿宋" w:eastAsia="仿宋" w:hAnsi="仿宋"/>
          <w:b/>
          <w:color w:val="FF0000"/>
        </w:rPr>
        <w:t>仅</w:t>
      </w:r>
      <w:r w:rsidR="001867E0" w:rsidRPr="00040CFE">
        <w:rPr>
          <w:rFonts w:ascii="仿宋" w:eastAsia="仿宋" w:hAnsi="仿宋" w:hint="eastAsia"/>
          <w:b/>
          <w:color w:val="FF0000"/>
        </w:rPr>
        <w:t>辅导员</w:t>
      </w:r>
      <w:r w:rsidR="001867E0" w:rsidRPr="00040CFE">
        <w:rPr>
          <w:rFonts w:ascii="仿宋" w:eastAsia="仿宋" w:hAnsi="仿宋"/>
          <w:b/>
          <w:color w:val="FF0000"/>
        </w:rPr>
        <w:t>授权</w:t>
      </w:r>
      <w:r w:rsidR="007E4B11" w:rsidRPr="00040CFE">
        <w:rPr>
          <w:rFonts w:ascii="仿宋" w:eastAsia="仿宋" w:hAnsi="仿宋" w:hint="eastAsia"/>
          <w:b/>
          <w:color w:val="FF0000"/>
        </w:rPr>
        <w:t>学生</w:t>
      </w:r>
      <w:r w:rsidR="001867E0" w:rsidRPr="00040CFE">
        <w:rPr>
          <w:rFonts w:ascii="仿宋" w:eastAsia="仿宋" w:hAnsi="仿宋" w:hint="eastAsia"/>
          <w:b/>
          <w:color w:val="FF0000"/>
        </w:rPr>
        <w:t>方</w:t>
      </w:r>
      <w:r w:rsidR="001867E0" w:rsidRPr="00040CFE">
        <w:rPr>
          <w:rFonts w:ascii="仿宋" w:eastAsia="仿宋" w:hAnsi="仿宋"/>
          <w:b/>
          <w:color w:val="FF0000"/>
        </w:rPr>
        <w:t>有权限申请</w:t>
      </w:r>
      <w:r w:rsidR="001867E0" w:rsidRPr="00040CFE">
        <w:rPr>
          <w:rFonts w:ascii="仿宋" w:eastAsia="仿宋" w:hAnsi="仿宋" w:hint="eastAsia"/>
          <w:b/>
          <w:color w:val="FF0000"/>
        </w:rPr>
        <w:t>。</w:t>
      </w:r>
    </w:p>
    <w:tbl>
      <w:tblPr>
        <w:tblStyle w:val="a6"/>
        <w:tblW w:w="0" w:type="auto"/>
        <w:tblInd w:w="1418" w:type="dxa"/>
        <w:tblLook w:val="04A0" w:firstRow="1" w:lastRow="0" w:firstColumn="1" w:lastColumn="0" w:noHBand="0" w:noVBand="1"/>
      </w:tblPr>
      <w:tblGrid>
        <w:gridCol w:w="2730"/>
        <w:gridCol w:w="2798"/>
      </w:tblGrid>
      <w:tr w:rsidR="001867E0" w:rsidRPr="00040CFE" w:rsidTr="001663E7"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040CFE">
              <w:rPr>
                <w:rFonts w:ascii="仿宋" w:eastAsia="仿宋" w:hAnsi="仿宋"/>
                <w:b/>
                <w:color w:val="000000" w:themeColor="text1"/>
              </w:rPr>
              <w:t>岗位权限分配系统需</w:t>
            </w:r>
            <w:r w:rsidRPr="00040CFE">
              <w:rPr>
                <w:rFonts w:ascii="仿宋" w:eastAsia="仿宋" w:hAnsi="仿宋" w:hint="eastAsia"/>
                <w:b/>
                <w:color w:val="000000" w:themeColor="text1"/>
              </w:rPr>
              <w:t>配置岗位名称一览表</w:t>
            </w:r>
          </w:p>
        </w:tc>
      </w:tr>
      <w:tr w:rsidR="001867E0" w:rsidRPr="00040CFE" w:rsidTr="001663E7">
        <w:tc>
          <w:tcPr>
            <w:tcW w:w="2730" w:type="dxa"/>
            <w:tcBorders>
              <w:top w:val="single" w:sz="4" w:space="0" w:color="auto"/>
            </w:tcBorders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040CFE">
              <w:rPr>
                <w:rFonts w:ascii="仿宋" w:eastAsia="仿宋" w:hAnsi="仿宋" w:hint="eastAsia"/>
                <w:b/>
                <w:color w:val="000000" w:themeColor="text1"/>
              </w:rPr>
              <w:t>学生申请的奖项类型</w:t>
            </w: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040CFE">
              <w:rPr>
                <w:rFonts w:ascii="仿宋" w:eastAsia="仿宋" w:hAnsi="仿宋" w:hint="eastAsia"/>
                <w:b/>
                <w:color w:val="000000" w:themeColor="text1"/>
              </w:rPr>
              <w:t>辅导员需要配置的岗位</w:t>
            </w:r>
          </w:p>
        </w:tc>
      </w:tr>
      <w:tr w:rsidR="001867E0" w:rsidRPr="00040CFE" w:rsidTr="001663E7">
        <w:tc>
          <w:tcPr>
            <w:tcW w:w="2730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文明班级</w:t>
            </w:r>
          </w:p>
        </w:tc>
        <w:tc>
          <w:tcPr>
            <w:tcW w:w="2798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班干部</w:t>
            </w:r>
          </w:p>
        </w:tc>
      </w:tr>
      <w:tr w:rsidR="001867E0" w:rsidRPr="00040CFE" w:rsidTr="001663E7">
        <w:tc>
          <w:tcPr>
            <w:tcW w:w="2730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道德文明先进个人</w:t>
            </w:r>
          </w:p>
        </w:tc>
        <w:tc>
          <w:tcPr>
            <w:tcW w:w="2798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道德文明先进个人</w:t>
            </w:r>
          </w:p>
        </w:tc>
      </w:tr>
      <w:tr w:rsidR="001867E0" w:rsidRPr="00040CFE" w:rsidTr="001663E7">
        <w:tc>
          <w:tcPr>
            <w:tcW w:w="2730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民族团结先进个人</w:t>
            </w:r>
          </w:p>
        </w:tc>
        <w:tc>
          <w:tcPr>
            <w:tcW w:w="2798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民族团结先进个人</w:t>
            </w:r>
          </w:p>
        </w:tc>
      </w:tr>
      <w:tr w:rsidR="001867E0" w:rsidRPr="00040CFE" w:rsidTr="001663E7">
        <w:tc>
          <w:tcPr>
            <w:tcW w:w="2730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民族团结先进</w:t>
            </w:r>
            <w:r w:rsidRPr="00040CFE">
              <w:rPr>
                <w:rFonts w:ascii="仿宋" w:eastAsia="仿宋" w:hAnsi="仿宋" w:hint="eastAsia"/>
                <w:color w:val="000000" w:themeColor="text1"/>
              </w:rPr>
              <w:t>集体</w:t>
            </w:r>
          </w:p>
        </w:tc>
        <w:tc>
          <w:tcPr>
            <w:tcW w:w="2798" w:type="dxa"/>
          </w:tcPr>
          <w:p w:rsidR="001867E0" w:rsidRPr="00040CFE" w:rsidRDefault="001867E0" w:rsidP="001867E0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040CFE">
              <w:rPr>
                <w:rFonts w:ascii="仿宋" w:eastAsia="仿宋" w:hAnsi="仿宋"/>
                <w:color w:val="000000" w:themeColor="text1"/>
              </w:rPr>
              <w:t>民族团结先进集体申请人</w:t>
            </w:r>
          </w:p>
        </w:tc>
      </w:tr>
    </w:tbl>
    <w:p w:rsidR="000813F4" w:rsidRPr="00040CFE" w:rsidRDefault="000813F4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6.</w:t>
      </w:r>
      <w:r w:rsidRPr="00040CFE">
        <w:rPr>
          <w:rFonts w:ascii="仿宋" w:eastAsia="仿宋" w:hAnsi="仿宋"/>
          <w:color w:val="000000" w:themeColor="text1"/>
        </w:rPr>
        <w:t xml:space="preserve"> 岗位权限分配系统</w:t>
      </w:r>
      <w:r w:rsidRPr="00040CFE">
        <w:rPr>
          <w:rFonts w:ascii="仿宋" w:eastAsia="仿宋" w:hAnsi="仿宋" w:hint="eastAsia"/>
          <w:color w:val="000000" w:themeColor="text1"/>
        </w:rPr>
        <w:t>操作</w:t>
      </w:r>
      <w:r w:rsidRPr="00040CFE">
        <w:rPr>
          <w:rFonts w:ascii="仿宋" w:eastAsia="仿宋" w:hAnsi="仿宋"/>
          <w:color w:val="000000" w:themeColor="text1"/>
        </w:rPr>
        <w:t>流程</w:t>
      </w:r>
    </w:p>
    <w:p w:rsidR="007E4B11" w:rsidRPr="00040CFE" w:rsidRDefault="006E7E4A" w:rsidP="00736136">
      <w:pPr>
        <w:spacing w:line="360" w:lineRule="auto"/>
        <w:rPr>
          <w:rFonts w:ascii="仿宋" w:eastAsia="仿宋" w:hAnsi="仿宋"/>
          <w:b/>
          <w:color w:val="FF0000"/>
        </w:rPr>
      </w:pPr>
      <w:r w:rsidRPr="00040CFE">
        <w:rPr>
          <w:rFonts w:ascii="仿宋" w:eastAsia="仿宋" w:hAnsi="仿宋" w:hint="eastAsia"/>
        </w:rPr>
        <w:t>（</w:t>
      </w:r>
      <w:r w:rsidR="00736136" w:rsidRPr="00040CFE">
        <w:rPr>
          <w:rFonts w:ascii="仿宋" w:eastAsia="仿宋" w:hAnsi="仿宋" w:hint="eastAsia"/>
        </w:rPr>
        <w:t>1</w:t>
      </w:r>
      <w:r w:rsidRPr="00040CFE">
        <w:rPr>
          <w:rFonts w:ascii="仿宋" w:eastAsia="仿宋" w:hAnsi="仿宋" w:hint="eastAsia"/>
        </w:rPr>
        <w:t>）</w:t>
      </w:r>
      <w:r w:rsidR="007E4B11" w:rsidRPr="00040CFE">
        <w:rPr>
          <w:rFonts w:ascii="仿宋" w:eastAsia="仿宋" w:hAnsi="仿宋" w:hint="eastAsia"/>
        </w:rPr>
        <w:t>辅导员进入</w:t>
      </w:r>
      <w:r w:rsidR="007E4B11" w:rsidRPr="00040CFE">
        <w:rPr>
          <w:rFonts w:ascii="仿宋" w:eastAsia="仿宋" w:hAnsi="仿宋" w:hint="eastAsia"/>
          <w:b/>
          <w:color w:val="FF0000"/>
        </w:rPr>
        <w:t>“岗位权限管理系统”</w:t>
      </w:r>
      <w:r w:rsidR="0040188B" w:rsidRPr="00040CFE">
        <w:rPr>
          <w:rFonts w:ascii="仿宋" w:eastAsia="仿宋" w:hAnsi="仿宋" w:hint="eastAsia"/>
          <w:b/>
          <w:color w:val="FF0000"/>
        </w:rPr>
        <w:t>。</w:t>
      </w:r>
    </w:p>
    <w:p w:rsidR="007E4B11" w:rsidRPr="00040CFE" w:rsidRDefault="007E4B11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/>
          <w:noProof/>
        </w:rPr>
        <w:lastRenderedPageBreak/>
        <w:drawing>
          <wp:inline distT="0" distB="0" distL="0" distR="0" wp14:anchorId="37673C20" wp14:editId="0D62969D">
            <wp:extent cx="5274310" cy="21888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E4A" w:rsidRPr="00040CFE" w:rsidRDefault="006E7E4A" w:rsidP="00736136">
      <w:pPr>
        <w:spacing w:line="360" w:lineRule="auto"/>
        <w:rPr>
          <w:rFonts w:ascii="仿宋" w:eastAsia="仿宋" w:hAnsi="仿宋"/>
        </w:rPr>
      </w:pPr>
    </w:p>
    <w:p w:rsidR="006E7E4A" w:rsidRPr="00040CFE" w:rsidRDefault="006E7E4A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（</w:t>
      </w:r>
      <w:r w:rsidR="00736136" w:rsidRPr="00040CFE">
        <w:rPr>
          <w:rFonts w:ascii="仿宋" w:eastAsia="仿宋" w:hAnsi="仿宋" w:hint="eastAsia"/>
        </w:rPr>
        <w:t>2</w:t>
      </w:r>
      <w:r w:rsidRPr="00040CFE">
        <w:rPr>
          <w:rFonts w:ascii="仿宋" w:eastAsia="仿宋" w:hAnsi="仿宋" w:hint="eastAsia"/>
        </w:rPr>
        <w:t>）</w:t>
      </w:r>
      <w:r w:rsidRPr="00040CFE">
        <w:rPr>
          <w:rFonts w:ascii="仿宋" w:eastAsia="仿宋" w:hAnsi="仿宋"/>
        </w:rPr>
        <w:t>点击</w:t>
      </w:r>
      <w:r w:rsidRPr="00040CFE">
        <w:rPr>
          <w:rFonts w:ascii="仿宋" w:eastAsia="仿宋" w:hAnsi="仿宋" w:hint="eastAsia"/>
          <w:color w:val="FF0000"/>
        </w:rPr>
        <w:t>“为岗位分配用户”</w:t>
      </w:r>
      <w:r w:rsidRPr="00040CFE">
        <w:rPr>
          <w:rFonts w:ascii="仿宋" w:eastAsia="仿宋" w:hAnsi="仿宋" w:hint="eastAsia"/>
        </w:rPr>
        <w:t>，在下拉框中输入需要给的权限</w:t>
      </w:r>
      <w:r w:rsidR="0040188B" w:rsidRPr="00040CFE">
        <w:rPr>
          <w:rFonts w:ascii="仿宋" w:eastAsia="仿宋" w:hAnsi="仿宋" w:hint="eastAsia"/>
        </w:rPr>
        <w:t>。</w:t>
      </w:r>
    </w:p>
    <w:p w:rsidR="006E7E4A" w:rsidRPr="00040CFE" w:rsidRDefault="006E7E4A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/>
          <w:noProof/>
        </w:rPr>
        <w:drawing>
          <wp:inline distT="0" distB="0" distL="0" distR="0" wp14:anchorId="5A8F5BCC" wp14:editId="40B9DC5B">
            <wp:extent cx="5274310" cy="234823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136" w:rsidRPr="00040CFE" w:rsidRDefault="006E7E4A" w:rsidP="00736136">
      <w:pPr>
        <w:spacing w:line="360" w:lineRule="auto"/>
        <w:rPr>
          <w:rFonts w:ascii="仿宋" w:eastAsia="仿宋" w:hAnsi="仿宋"/>
        </w:rPr>
      </w:pPr>
      <w:r w:rsidRPr="00040CFE">
        <w:rPr>
          <w:rFonts w:ascii="仿宋" w:eastAsia="仿宋" w:hAnsi="仿宋" w:hint="eastAsia"/>
        </w:rPr>
        <w:t>（3）在红色区域输入学生姓名和班级，然后点击右边的</w:t>
      </w:r>
      <w:r w:rsidRPr="00040CFE">
        <w:rPr>
          <w:rFonts w:ascii="仿宋" w:eastAsia="仿宋" w:hAnsi="仿宋" w:hint="eastAsia"/>
          <w:color w:val="FF0000"/>
        </w:rPr>
        <w:t>“新增”</w:t>
      </w:r>
      <w:r w:rsidRPr="00040CFE">
        <w:rPr>
          <w:rFonts w:ascii="仿宋" w:eastAsia="仿宋" w:hAnsi="仿宋" w:hint="eastAsia"/>
        </w:rPr>
        <w:t>即可</w:t>
      </w:r>
      <w:r w:rsidR="0040188B" w:rsidRPr="00040CFE">
        <w:rPr>
          <w:rFonts w:ascii="仿宋" w:eastAsia="仿宋" w:hAnsi="仿宋" w:hint="eastAsia"/>
        </w:rPr>
        <w:t>。</w:t>
      </w:r>
    </w:p>
    <w:sectPr w:rsidR="00736136" w:rsidRPr="00040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BF1" w:rsidRDefault="00561BF1" w:rsidP="00B8236E">
      <w:r>
        <w:separator/>
      </w:r>
    </w:p>
  </w:endnote>
  <w:endnote w:type="continuationSeparator" w:id="0">
    <w:p w:rsidR="00561BF1" w:rsidRDefault="00561BF1" w:rsidP="00B8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BF1" w:rsidRDefault="00561BF1" w:rsidP="00B8236E">
      <w:r>
        <w:separator/>
      </w:r>
    </w:p>
  </w:footnote>
  <w:footnote w:type="continuationSeparator" w:id="0">
    <w:p w:rsidR="00561BF1" w:rsidRDefault="00561BF1" w:rsidP="00B8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33339"/>
    <w:multiLevelType w:val="hybridMultilevel"/>
    <w:tmpl w:val="8D5802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BE3210"/>
    <w:multiLevelType w:val="hybridMultilevel"/>
    <w:tmpl w:val="5D68B5BE"/>
    <w:lvl w:ilvl="0" w:tplc="3A72743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D06931"/>
    <w:multiLevelType w:val="hybridMultilevel"/>
    <w:tmpl w:val="128E5476"/>
    <w:lvl w:ilvl="0" w:tplc="44140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E6"/>
    <w:rsid w:val="00040CFE"/>
    <w:rsid w:val="00063CC4"/>
    <w:rsid w:val="000813F4"/>
    <w:rsid w:val="001168FD"/>
    <w:rsid w:val="001222ED"/>
    <w:rsid w:val="001663E7"/>
    <w:rsid w:val="00172B28"/>
    <w:rsid w:val="001867E0"/>
    <w:rsid w:val="001D5672"/>
    <w:rsid w:val="002711CB"/>
    <w:rsid w:val="0040188B"/>
    <w:rsid w:val="00431EE6"/>
    <w:rsid w:val="004C6F14"/>
    <w:rsid w:val="00561BF1"/>
    <w:rsid w:val="006E7E4A"/>
    <w:rsid w:val="00736136"/>
    <w:rsid w:val="007812A0"/>
    <w:rsid w:val="007961C3"/>
    <w:rsid w:val="007E4B11"/>
    <w:rsid w:val="0086753B"/>
    <w:rsid w:val="00924071"/>
    <w:rsid w:val="00975D1D"/>
    <w:rsid w:val="00B60F2D"/>
    <w:rsid w:val="00B8236E"/>
    <w:rsid w:val="00BE2E5E"/>
    <w:rsid w:val="00BF709F"/>
    <w:rsid w:val="00C2722F"/>
    <w:rsid w:val="00C66F52"/>
    <w:rsid w:val="00CA6043"/>
    <w:rsid w:val="00CE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FB362F-52ED-4C79-A3F9-2D9BBCE2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22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82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236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23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236E"/>
    <w:rPr>
      <w:sz w:val="18"/>
      <w:szCs w:val="18"/>
    </w:rPr>
  </w:style>
  <w:style w:type="table" w:styleId="a6">
    <w:name w:val="Table Grid"/>
    <w:basedOn w:val="a1"/>
    <w:uiPriority w:val="39"/>
    <w:rsid w:val="00736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思政办</cp:lastModifiedBy>
  <cp:revision>18</cp:revision>
  <dcterms:created xsi:type="dcterms:W3CDTF">2018-11-26T02:58:00Z</dcterms:created>
  <dcterms:modified xsi:type="dcterms:W3CDTF">2018-11-28T07:38:00Z</dcterms:modified>
</cp:coreProperties>
</file>