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AA3B41">
      <w:pPr>
        <w:spacing w:before="156" w:beforeLines="50" w:after="156" w:afterLines="50" w:line="460" w:lineRule="exact"/>
        <w:jc w:val="center"/>
        <w:rPr>
          <w:rFonts w:hint="eastAsia" w:cs="方正小标宋简体" w:asciiTheme="majorEastAsia" w:hAnsiTheme="majorEastAsia" w:eastAsiaTheme="majorEastAsia"/>
          <w:b/>
          <w:bCs/>
          <w:sz w:val="36"/>
          <w:szCs w:val="36"/>
        </w:rPr>
      </w:pPr>
      <w:r>
        <w:rPr>
          <w:rFonts w:hint="eastAsia" w:cs="方正小标宋简体" w:asciiTheme="majorEastAsia" w:hAnsiTheme="majorEastAsia" w:eastAsiaTheme="majorEastAsia"/>
          <w:b/>
          <w:bCs/>
          <w:sz w:val="36"/>
          <w:szCs w:val="36"/>
        </w:rPr>
        <w:t>中南财经政法大学2026年寒假社会实践安全责任承诺书</w:t>
      </w:r>
    </w:p>
    <w:p w14:paraId="6BB5A425">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本人及实践团队所有成员自愿参加中南财经政法大学202</w:t>
      </w:r>
      <w:r>
        <w:rPr>
          <w:rFonts w:hint="eastAsia" w:cs="仿宋_GB2312" w:asciiTheme="minorEastAsia" w:hAnsiTheme="minorEastAsia"/>
          <w:sz w:val="24"/>
          <w:lang w:val="en-US" w:eastAsia="zh-CN"/>
        </w:rPr>
        <w:t>6</w:t>
      </w:r>
      <w:r>
        <w:rPr>
          <w:rFonts w:hint="eastAsia" w:cs="仿宋_GB2312" w:asciiTheme="minorEastAsia" w:hAnsiTheme="minorEastAsia"/>
          <w:sz w:val="24"/>
        </w:rPr>
        <w:t>年大学生寒假社会实践活动，并保证本人的身心状况适合参与本次社会实践，同时对本次社会实践的目的、性质、实践地的基本情况以及可能发生的意外和风险有清楚的了解，详细阅读并全部理</w:t>
      </w:r>
      <w:bookmarkStart w:id="0" w:name="_GoBack"/>
      <w:bookmarkEnd w:id="0"/>
      <w:r>
        <w:rPr>
          <w:rFonts w:hint="eastAsia" w:cs="仿宋_GB2312" w:asciiTheme="minorEastAsia" w:hAnsiTheme="minorEastAsia"/>
          <w:sz w:val="24"/>
        </w:rPr>
        <w:t>解教育部令第12号《学生伤害事故处理办法》（2002年9月1日生效）。在社会实践期间，本人及实践团队所有成员保证将自觉遵守国家法律法规，严格执行学校有关规定，进一步明确和自愿作出以下承诺：</w:t>
      </w:r>
    </w:p>
    <w:p w14:paraId="5B5162B4">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1.各项目（团队）的学生负责人作为本次实践活动的“第一责任人”，负责本次实践活动的前期组织筹备、具体安排、预案制定等有关工作。</w:t>
      </w:r>
    </w:p>
    <w:p w14:paraId="29D0CDE5">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2.本人及实践团队所有成员均需在实践活动前提前告知家长并获得其支持，原则上避免线下跨省市开展社会实践活动，在实践过程中注意随时保持与学校、团队其他成员的紧密联系。</w:t>
      </w:r>
    </w:p>
    <w:p w14:paraId="24EFA1B1">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3.本人及实践团队所有成员在实践过程中随身财物的遗失、被盗、毁坏等经济损失自行承担；由于本人及实践团队所有成员过错造成的第三方人身伤害或经济损失自行承担；由于本人及实践团队所有成员过错、不可抗力、意外事件导致的人身意外伤害，依据《学生伤害事故处理办法》（教育部令第12号）第十二条进行处理；本人及实践团队所有成员在实践过程中如有违法行为或违反实践当地各项规定以及民族习惯等行为所造成的损失和引起的法律责任自行承担。</w:t>
      </w:r>
    </w:p>
    <w:p w14:paraId="4439B3DB">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4.本次获得立项的社会实践活动各项目（团队）的成员需与立项申报材料中所列的人员保持一致，非本团队成员不得参加已获立项的项目（团队）的各项实践活动。</w:t>
      </w:r>
    </w:p>
    <w:p w14:paraId="408C8374">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5.参加实践活动的团队成员需确保良好的身心状况，不适宜参加实践活动的，需出具个人情况说明，报学院团委（团总支）、挂靠指导单位后，学校准予退出。</w:t>
      </w:r>
    </w:p>
    <w:p w14:paraId="61906FEC">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本文最终解释权归共青团中南财经政法大学委员会所有。</w:t>
      </w:r>
    </w:p>
    <w:p w14:paraId="591B0D19">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本人及实践团队所有成员已经详细阅读并认可本责任书，对整体内容和各项规定均无异议。</w:t>
      </w:r>
    </w:p>
    <w:p w14:paraId="79FD079F">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项 目（团  队）名称：</w:t>
      </w:r>
      <w:r>
        <w:rPr>
          <w:rFonts w:hint="eastAsia" w:cs="黑体" w:asciiTheme="minorEastAsia" w:hAnsiTheme="minorEastAsia"/>
          <w:b/>
          <w:bCs/>
          <w:sz w:val="24"/>
          <w:u w:val="single"/>
        </w:rPr>
        <w:t xml:space="preserve">                    </w:t>
      </w:r>
    </w:p>
    <w:p w14:paraId="64F2897A">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主 要 负 责 人 签字：</w:t>
      </w:r>
      <w:r>
        <w:rPr>
          <w:rFonts w:hint="eastAsia" w:cs="黑体" w:asciiTheme="minorEastAsia" w:hAnsiTheme="minorEastAsia"/>
          <w:b/>
          <w:bCs/>
          <w:sz w:val="24"/>
          <w:u w:val="single"/>
        </w:rPr>
        <w:t xml:space="preserve">                    </w:t>
      </w:r>
    </w:p>
    <w:p w14:paraId="54972E36">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团 队 其他成员 签字：</w:t>
      </w:r>
      <w:r>
        <w:rPr>
          <w:rFonts w:hint="eastAsia" w:cs="黑体" w:asciiTheme="minorEastAsia" w:hAnsiTheme="minorEastAsia"/>
          <w:b/>
          <w:bCs/>
          <w:sz w:val="24"/>
          <w:u w:val="single"/>
        </w:rPr>
        <w:t xml:space="preserve">                    </w:t>
      </w:r>
    </w:p>
    <w:p w14:paraId="2376F68D">
      <w:pPr>
        <w:spacing w:line="460" w:lineRule="exact"/>
        <w:ind w:firstLine="480" w:firstLineChars="200"/>
        <w:jc w:val="right"/>
        <w:rPr>
          <w:rFonts w:hint="eastAsia" w:cs="仿宋_GB2312" w:asciiTheme="minorEastAsia" w:hAnsiTheme="minorEastAsia"/>
          <w:sz w:val="24"/>
        </w:rPr>
      </w:pPr>
      <w:r>
        <w:rPr>
          <w:rFonts w:hint="eastAsia" w:cs="仿宋_GB2312" w:asciiTheme="minorEastAsia" w:hAnsiTheme="minorEastAsia"/>
          <w:sz w:val="24"/>
        </w:rPr>
        <w:t>共青团中南财经政法大学委员会</w:t>
      </w:r>
    </w:p>
    <w:p w14:paraId="28F93202">
      <w:pPr>
        <w:wordWrap w:val="0"/>
        <w:spacing w:line="460" w:lineRule="exact"/>
        <w:ind w:right="840" w:rightChars="400"/>
        <w:jc w:val="right"/>
        <w:rPr>
          <w:rFonts w:hint="eastAsia" w:cs="仿宋_GB2312" w:asciiTheme="minorEastAsia" w:hAnsiTheme="minorEastAsia"/>
          <w:sz w:val="24"/>
        </w:rPr>
      </w:pPr>
      <w:r>
        <w:rPr>
          <w:rFonts w:hint="eastAsia" w:cs="仿宋_GB2312" w:asciiTheme="minorEastAsia" w:hAnsiTheme="minorEastAsia"/>
          <w:sz w:val="24"/>
        </w:rPr>
        <w:t>二〇二五年十二月</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41FDF424-36FA-48C7-8C77-162F40FB7275}"/>
  </w:font>
  <w:font w:name="宋体">
    <w:panose1 w:val="02010600030101010101"/>
    <w:charset w:val="86"/>
    <w:family w:val="auto"/>
    <w:pitch w:val="default"/>
    <w:sig w:usb0="00000203" w:usb1="288F0000" w:usb2="00000006" w:usb3="00000000" w:csb0="00040001" w:csb1="00000000"/>
    <w:embedRegular r:id="rId2" w:fontKey="{CF3D5563-7406-4501-AF59-409BAC2EC60D}"/>
  </w:font>
  <w:font w:name="Wingdings">
    <w:panose1 w:val="05000000000000000000"/>
    <w:charset w:val="02"/>
    <w:family w:val="auto"/>
    <w:pitch w:val="default"/>
    <w:sig w:usb0="00000000" w:usb1="00000000" w:usb2="00000000" w:usb3="00000000" w:csb0="80000000" w:csb1="00000000"/>
    <w:embedRegular r:id="rId3" w:fontKey="{199D81BE-444B-4F64-9060-34CA3965943E}"/>
  </w:font>
  <w:font w:name="Arial">
    <w:panose1 w:val="020B0604020202020204"/>
    <w:charset w:val="01"/>
    <w:family w:val="swiss"/>
    <w:pitch w:val="default"/>
    <w:sig w:usb0="E0002EFF" w:usb1="C000785B" w:usb2="00000009" w:usb3="00000000" w:csb0="400001FF" w:csb1="FFFF0000"/>
    <w:embedRegular r:id="rId4" w:fontKey="{7BFD8D63-5ACF-4FE5-BA5F-6A47822761AC}"/>
  </w:font>
  <w:font w:name="黑体">
    <w:panose1 w:val="02010609060101010101"/>
    <w:charset w:val="86"/>
    <w:family w:val="auto"/>
    <w:pitch w:val="default"/>
    <w:sig w:usb0="800002BF" w:usb1="38CF7CFA" w:usb2="00000016" w:usb3="00000000" w:csb0="00040001" w:csb1="00000000"/>
    <w:embedRegular r:id="rId5" w:fontKey="{F37C1F96-DEAB-4318-8BB8-E84F187A1296}"/>
  </w:font>
  <w:font w:name="Courier New">
    <w:panose1 w:val="02070309020205020404"/>
    <w:charset w:val="01"/>
    <w:family w:val="modern"/>
    <w:pitch w:val="default"/>
    <w:sig w:usb0="E0002EFF" w:usb1="C0007843" w:usb2="00000009" w:usb3="00000000" w:csb0="400001FF" w:csb1="FFFF0000"/>
    <w:embedRegular r:id="rId6" w:fontKey="{E3645BBB-2E77-4431-A821-9E124BF8764A}"/>
  </w:font>
  <w:font w:name="Symbol">
    <w:panose1 w:val="05050102010706020507"/>
    <w:charset w:val="02"/>
    <w:family w:val="roman"/>
    <w:pitch w:val="default"/>
    <w:sig w:usb0="00000000" w:usb1="00000000" w:usb2="00000000" w:usb3="00000000" w:csb0="80000000" w:csb1="00000000"/>
    <w:embedRegular r:id="rId7" w:fontKey="{D830084D-7E91-4CB4-8760-81AB69D67170}"/>
  </w:font>
  <w:font w:name="Calibri">
    <w:panose1 w:val="020F0502020204030204"/>
    <w:charset w:val="00"/>
    <w:family w:val="swiss"/>
    <w:pitch w:val="default"/>
    <w:sig w:usb0="E4002EFF" w:usb1="C200247B" w:usb2="00000009" w:usb3="00000000" w:csb0="200001FF" w:csb1="00000000"/>
    <w:embedRegular r:id="rId8" w:fontKey="{69B7387B-C091-4050-B795-4C4AE2B05604}"/>
  </w:font>
  <w:font w:name="方正小标宋简体">
    <w:panose1 w:val="03000509000000000000"/>
    <w:charset w:val="86"/>
    <w:family w:val="script"/>
    <w:pitch w:val="default"/>
    <w:sig w:usb0="00000001" w:usb1="080E0000" w:usb2="00000000" w:usb3="00000000" w:csb0="00040000" w:csb1="00000000"/>
    <w:embedRegular r:id="rId9" w:fontKey="{6F96D8DE-E9B8-49F3-A248-AC5969557B4C}"/>
  </w:font>
  <w:font w:name="仿宋_GB2312">
    <w:panose1 w:val="02010609030101010101"/>
    <w:charset w:val="86"/>
    <w:family w:val="modern"/>
    <w:pitch w:val="default"/>
    <w:sig w:usb0="00000001" w:usb1="080E0000" w:usb2="00000000" w:usb3="00000000" w:csb0="00040000" w:csb1="00000000"/>
    <w:embedRegular r:id="rId10" w:fontKey="{13A1BCF2-3CD4-4447-AB2C-472E8152CB29}"/>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11" w:fontKey="{CD4D0BE1-F738-48C8-AADC-606739663E1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ExYzM5NzE3ODE4NWUyNGYzNjE0OGEzMThlMGEzYjYifQ=="/>
  </w:docVars>
  <w:rsids>
    <w:rsidRoot w:val="007A6439"/>
    <w:rsid w:val="000F60D5"/>
    <w:rsid w:val="003E5875"/>
    <w:rsid w:val="005B030F"/>
    <w:rsid w:val="00656B4F"/>
    <w:rsid w:val="006C29D3"/>
    <w:rsid w:val="007A6439"/>
    <w:rsid w:val="008567A9"/>
    <w:rsid w:val="00AA17E4"/>
    <w:rsid w:val="00D00218"/>
    <w:rsid w:val="00E85D4D"/>
    <w:rsid w:val="00E9735A"/>
    <w:rsid w:val="08570BB1"/>
    <w:rsid w:val="10872196"/>
    <w:rsid w:val="112D1588"/>
    <w:rsid w:val="165D32C8"/>
    <w:rsid w:val="1EB268D8"/>
    <w:rsid w:val="230210F8"/>
    <w:rsid w:val="2E903177"/>
    <w:rsid w:val="2F656EAC"/>
    <w:rsid w:val="397E3ACF"/>
    <w:rsid w:val="3B6135B0"/>
    <w:rsid w:val="49A55FD3"/>
    <w:rsid w:val="66B12A3A"/>
    <w:rsid w:val="7BE15C6F"/>
    <w:rsid w:val="7D4B2E7B"/>
    <w:rsid w:val="7E263E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824</Words>
  <Characters>840</Characters>
  <Lines>14</Lines>
  <Paragraphs>15</Paragraphs>
  <TotalTime>26</TotalTime>
  <ScaleCrop>false</ScaleCrop>
  <LinksUpToDate>false</LinksUpToDate>
  <CharactersWithSpaces>911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2024-05-17T06:01:00Z</dcterms:created>
  <dc:creator>asus</dc:creator>
  <cp:lastModifiedBy>谭雯心</cp:lastModifiedBy>
  <dcterms:modified xsi:type="dcterms:W3CDTF">2025-12-28T05:16:11Z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BB5D79A00F114B689076F8FF656E2D11_13</vt:lpwstr>
  </property>
  <property fmtid="{D5CDD505-2E9C-101B-9397-08002B2CF9AE}" pid="4" name="KSOTemplateDocerSaveRecord">
    <vt:lpwstr>eyJoZGlkIjoiMzEwNTM5NzYwMDRjMzkwZTVkZjY2ODkwMGIxNGU0OTUiLCJ1c2VySWQiOiIxMzY5OTgyNjQ5In0=</vt:lpwstr>
  </property>
</Properties>
</file>