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BC1C5">
      <w:pPr>
        <w:spacing w:line="460" w:lineRule="exact"/>
        <w:jc w:val="left"/>
        <w:rPr>
          <w:rFonts w:ascii="仿宋" w:hAnsi="仿宋" w:eastAsia="仿宋" w:cs="Times New Roman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Times New Roman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Times New Roman"/>
          <w:sz w:val="28"/>
          <w:szCs w:val="28"/>
        </w:rPr>
        <w:instrText xml:space="preserve">ADDIN CNKISM.UserStyle</w:instrText>
      </w:r>
      <w:r>
        <w:rPr>
          <w:rFonts w:ascii="仿宋" w:hAnsi="仿宋" w:eastAsia="仿宋" w:cs="Times New Roman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sz w:val="28"/>
          <w:szCs w:val="28"/>
        </w:rPr>
        <w:t>附件1：</w:t>
      </w:r>
    </w:p>
    <w:p w14:paraId="636DB7DD">
      <w:pPr>
        <w:spacing w:line="4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中南财经政法大学公共管理学院</w:t>
      </w:r>
    </w:p>
    <w:p w14:paraId="492AE8B2">
      <w:pPr>
        <w:spacing w:line="4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第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十一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次学生代表大会代表名额分配表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118"/>
        <w:gridCol w:w="2071"/>
      </w:tblGrid>
      <w:tr w14:paraId="3EE8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Align w:val="center"/>
          </w:tcPr>
          <w:p w14:paraId="11B9836A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年  级</w:t>
            </w:r>
          </w:p>
        </w:tc>
        <w:tc>
          <w:tcPr>
            <w:tcW w:w="3118" w:type="dxa"/>
            <w:vAlign w:val="center"/>
          </w:tcPr>
          <w:p w14:paraId="6E3299C7">
            <w:pPr>
              <w:spacing w:line="4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班  级</w:t>
            </w:r>
          </w:p>
        </w:tc>
        <w:tc>
          <w:tcPr>
            <w:tcW w:w="2071" w:type="dxa"/>
            <w:vAlign w:val="center"/>
          </w:tcPr>
          <w:p w14:paraId="506DA7CF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人  数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1B74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restart"/>
            <w:vAlign w:val="center"/>
          </w:tcPr>
          <w:p w14:paraId="689B359D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级</w:t>
            </w:r>
          </w:p>
          <w:p w14:paraId="65E6B207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（6名）</w:t>
            </w:r>
          </w:p>
        </w:tc>
        <w:tc>
          <w:tcPr>
            <w:tcW w:w="3118" w:type="dxa"/>
            <w:vAlign w:val="center"/>
          </w:tcPr>
          <w:p w14:paraId="29E31E7E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劳保2201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68B2ADCB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663B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A53C49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D0E2BC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劳保2202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7E36C0A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1402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2302F6A5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433CCC7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城管2201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66EF8C14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0C3C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2EA97796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BCF988E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行管2201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892940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2DFA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80F286C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84CF6AA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行管2202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408200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6F69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93FCE64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4E30779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公管2201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5EA5F3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5371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restart"/>
            <w:vAlign w:val="center"/>
          </w:tcPr>
          <w:p w14:paraId="476D6B55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级</w:t>
            </w:r>
          </w:p>
          <w:p w14:paraId="6794AE83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名)</w:t>
            </w:r>
          </w:p>
        </w:tc>
        <w:tc>
          <w:tcPr>
            <w:tcW w:w="3118" w:type="dxa"/>
            <w:vAlign w:val="center"/>
          </w:tcPr>
          <w:p w14:paraId="5E73EEB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劳保2301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207EADCE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0246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69751DCE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3B2A4DF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城管2301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35D0A351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350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55CFD99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E755E92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行管2301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B11BACD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893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12298D51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C215C07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行管2302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03CA524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6145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5D61017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FE3A26E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公管2301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D664640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4651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restart"/>
            <w:vAlign w:val="center"/>
          </w:tcPr>
          <w:p w14:paraId="5D0EF1FD">
            <w:pPr>
              <w:spacing w:line="4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级</w:t>
            </w:r>
          </w:p>
          <w:p w14:paraId="6EDB23D6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名）</w:t>
            </w:r>
          </w:p>
        </w:tc>
        <w:tc>
          <w:tcPr>
            <w:tcW w:w="3118" w:type="dxa"/>
            <w:vAlign w:val="center"/>
          </w:tcPr>
          <w:p w14:paraId="3B1D07BB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劳保2401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797DD2E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367F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2BE64E3C">
            <w:pPr>
              <w:spacing w:line="460" w:lineRule="exact"/>
              <w:jc w:val="center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9C69661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劳保2402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BEFA7A0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734C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99" w:type="dxa"/>
            <w:vMerge w:val="continue"/>
            <w:vAlign w:val="center"/>
          </w:tcPr>
          <w:p w14:paraId="07118F0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CFAEF31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城管2401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7C6A64E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0383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034ADF55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1C1D5A7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行管2401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FD02E80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22C0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8DE5E69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45AAC8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行管（实验）2401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6F58E1E1">
            <w:pPr>
              <w:spacing w:line="4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6500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restart"/>
            <w:vAlign w:val="center"/>
          </w:tcPr>
          <w:p w14:paraId="1F149B6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级</w:t>
            </w:r>
          </w:p>
          <w:p w14:paraId="33959D34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（6名）</w:t>
            </w:r>
          </w:p>
        </w:tc>
        <w:tc>
          <w:tcPr>
            <w:tcW w:w="3118" w:type="dxa"/>
            <w:vAlign w:val="center"/>
          </w:tcPr>
          <w:p w14:paraId="03497CA5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2501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72CAB519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2FD7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0A9BE77C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2536F9B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2502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5CB24EC5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34AB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63E8E0F1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DFBA82B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2503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1869FF56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016D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7C8262C6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2AF2537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公管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2504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4C383039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5A9A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3581B9C8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2B4B91F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行管（卓越）2501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0921DB02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3069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199" w:type="dxa"/>
            <w:vMerge w:val="continue"/>
            <w:vAlign w:val="center"/>
          </w:tcPr>
          <w:p w14:paraId="25CF1F50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3F6D194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劳保（民生）2501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班</w:t>
            </w:r>
          </w:p>
        </w:tc>
        <w:tc>
          <w:tcPr>
            <w:tcW w:w="2071" w:type="dxa"/>
            <w:vAlign w:val="center"/>
          </w:tcPr>
          <w:p w14:paraId="0B5A4E42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</w:p>
        </w:tc>
      </w:tr>
      <w:tr w14:paraId="3DE4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317" w:type="dxa"/>
            <w:gridSpan w:val="2"/>
            <w:vAlign w:val="center"/>
          </w:tcPr>
          <w:p w14:paraId="72F8B435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合计</w:t>
            </w:r>
          </w:p>
        </w:tc>
        <w:tc>
          <w:tcPr>
            <w:tcW w:w="2071" w:type="dxa"/>
            <w:vAlign w:val="center"/>
          </w:tcPr>
          <w:p w14:paraId="5B514B24">
            <w:pPr>
              <w:spacing w:line="46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8</w:t>
            </w:r>
          </w:p>
        </w:tc>
      </w:tr>
    </w:tbl>
    <w:p w14:paraId="28B7758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A724F">
    <w:pPr>
      <w:pStyle w:val="3"/>
      <w:rPr>
        <w:rFonts w:ascii="宋体" w:hAnsi="宋体" w:eastAsia="宋体"/>
      </w:rPr>
    </w:pPr>
    <w:r>
      <w:rPr>
        <w:rFonts w:hint="eastAsia" w:ascii="宋体" w:hAnsi="宋体" w:eastAsia="宋体"/>
      </w:rPr>
      <w:t>中南财经政法大学公共管理学院第</w:t>
    </w:r>
    <w:r>
      <w:rPr>
        <w:rFonts w:hint="eastAsia" w:ascii="宋体" w:hAnsi="宋体" w:eastAsia="宋体"/>
        <w:lang w:val="en-US" w:eastAsia="zh-CN"/>
      </w:rPr>
      <w:t>十一</w:t>
    </w:r>
    <w:r>
      <w:rPr>
        <w:rFonts w:hint="eastAsia" w:ascii="宋体" w:hAnsi="宋体" w:eastAsia="宋体"/>
      </w:rPr>
      <w:t>次学生代表大会筹备委员会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2C"/>
    <w:rsid w:val="00102569"/>
    <w:rsid w:val="003F5F92"/>
    <w:rsid w:val="00583A58"/>
    <w:rsid w:val="007741E6"/>
    <w:rsid w:val="00861477"/>
    <w:rsid w:val="00892CB6"/>
    <w:rsid w:val="009E495F"/>
    <w:rsid w:val="00B3546F"/>
    <w:rsid w:val="00C40D2C"/>
    <w:rsid w:val="03CA1FAF"/>
    <w:rsid w:val="46BD26B1"/>
    <w:rsid w:val="477559F6"/>
    <w:rsid w:val="50BF0C19"/>
    <w:rsid w:val="5A4A2677"/>
    <w:rsid w:val="727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274</Characters>
  <Lines>2</Lines>
  <Paragraphs>1</Paragraphs>
  <TotalTime>11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2022-05-02T01:02:00Z</dcterms:created>
  <dc:creator>杨磊江</dc:creator>
  <cp:lastModifiedBy>王康</cp:lastModifiedBy>
  <dcterms:modified xsi:type="dcterms:W3CDTF">2026-04-30T10:58:36Z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eyJoZGlkIjoiYzFhZGY0ZTViYWQyN2I0ZGJhNDk0OThkMjNkNmQ2MDYiLCJ1c2VySWQiOiIxNTM1MzgwNzA4In0=</vt:lpwstr>
  </property>
  <property fmtid="{D5CDD505-2E9C-101B-9397-08002B2CF9AE}" pid="3" name="KSOProductBuildVer">
    <vt:lpwstr>2052-12.1.0.23542</vt:lpwstr>
  </property>
  <property fmtid="{D5CDD505-2E9C-101B-9397-08002B2CF9AE}" pid="4" name="ICV">
    <vt:lpwstr>AB53DAC0B59141D7BF2D3A757AB9204E_13</vt:lpwstr>
  </property>
</Properties>
</file>