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927" w:rsidRDefault="00C77448" w:rsidP="00343085">
      <w:pPr>
        <w:jc w:val="center"/>
        <w:rPr>
          <w:rFonts w:ascii="微软雅黑" w:eastAsia="微软雅黑" w:hAnsi="微软雅黑"/>
          <w:sz w:val="40"/>
          <w:szCs w:val="24"/>
        </w:rPr>
      </w:pPr>
      <w:r w:rsidRPr="00343085">
        <w:rPr>
          <w:rFonts w:ascii="微软雅黑" w:eastAsia="微软雅黑" w:hAnsi="微软雅黑"/>
          <w:sz w:val="40"/>
          <w:szCs w:val="24"/>
        </w:rPr>
        <w:t>奖学金信息收集</w:t>
      </w:r>
      <w:r w:rsidR="000F7E46">
        <w:rPr>
          <w:rFonts w:ascii="微软雅黑" w:eastAsia="微软雅黑" w:hAnsi="微软雅黑" w:hint="eastAsia"/>
          <w:sz w:val="40"/>
          <w:szCs w:val="24"/>
        </w:rPr>
        <w:t>学办主任操作</w:t>
      </w:r>
      <w:r w:rsidRPr="00343085">
        <w:rPr>
          <w:rFonts w:ascii="微软雅黑" w:eastAsia="微软雅黑" w:hAnsi="微软雅黑"/>
          <w:sz w:val="40"/>
          <w:szCs w:val="24"/>
        </w:rPr>
        <w:t>指南</w:t>
      </w:r>
    </w:p>
    <w:p w:rsidR="000F5C91" w:rsidRDefault="000F7E46" w:rsidP="000F7E46">
      <w:pPr>
        <w:rPr>
          <w:rFonts w:ascii="微软雅黑" w:eastAsia="微软雅黑" w:hAnsi="微软雅黑"/>
          <w:b/>
          <w:color w:val="FF0000"/>
          <w:sz w:val="40"/>
          <w:szCs w:val="24"/>
        </w:rPr>
      </w:pPr>
      <w:r>
        <w:rPr>
          <w:rFonts w:ascii="微软雅黑" w:eastAsia="微软雅黑" w:hAnsi="微软雅黑"/>
          <w:b/>
          <w:color w:val="FF0000"/>
          <w:sz w:val="40"/>
          <w:szCs w:val="24"/>
        </w:rPr>
        <w:t>1</w:t>
      </w:r>
      <w:r w:rsidR="000F5C91" w:rsidRPr="000F5C91">
        <w:rPr>
          <w:rFonts w:ascii="微软雅黑" w:eastAsia="微软雅黑" w:hAnsi="微软雅黑" w:hint="eastAsia"/>
          <w:b/>
          <w:color w:val="FF0000"/>
          <w:sz w:val="40"/>
          <w:szCs w:val="24"/>
        </w:rPr>
        <w:t>.</w:t>
      </w:r>
      <w:r>
        <w:rPr>
          <w:rFonts w:ascii="微软雅黑" w:eastAsia="微软雅黑" w:hAnsi="微软雅黑" w:hint="eastAsia"/>
          <w:b/>
          <w:color w:val="FF0000"/>
          <w:sz w:val="40"/>
          <w:szCs w:val="24"/>
        </w:rPr>
        <w:t>奖项信息维护</w:t>
      </w:r>
      <w:r w:rsidR="000F5C91" w:rsidRPr="000F5C91">
        <w:rPr>
          <w:rFonts w:ascii="微软雅黑" w:eastAsia="微软雅黑" w:hAnsi="微软雅黑" w:hint="eastAsia"/>
          <w:b/>
          <w:color w:val="FF0000"/>
          <w:sz w:val="40"/>
          <w:szCs w:val="24"/>
        </w:rPr>
        <w:t>：</w:t>
      </w:r>
    </w:p>
    <w:p w:rsidR="000F5C91" w:rsidRDefault="000F5C91" w:rsidP="00C77448">
      <w:pPr>
        <w:ind w:firstLineChars="200" w:firstLine="420"/>
        <w:rPr>
          <w:rFonts w:ascii="微软雅黑" w:eastAsia="微软雅黑" w:hAnsi="微软雅黑"/>
          <w:b/>
          <w:color w:val="FF0000"/>
          <w:sz w:val="40"/>
          <w:szCs w:val="24"/>
        </w:rPr>
      </w:pPr>
      <w:r>
        <w:rPr>
          <w:noProof/>
        </w:rPr>
        <w:drawing>
          <wp:inline distT="0" distB="0" distL="0" distR="0" wp14:anchorId="794DA054" wp14:editId="1BDFFA55">
            <wp:extent cx="5274310" cy="1925320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2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18AF" w:rsidRDefault="000F5C91" w:rsidP="000F5C91">
      <w:pPr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0F5C91">
        <w:rPr>
          <w:rFonts w:ascii="微软雅黑" w:eastAsia="微软雅黑" w:hAnsi="微软雅黑"/>
          <w:color w:val="000000" w:themeColor="text1"/>
          <w:sz w:val="24"/>
          <w:szCs w:val="24"/>
        </w:rPr>
        <w:t>本界面</w:t>
      </w:r>
      <w:r w:rsidR="003A65F8">
        <w:rPr>
          <w:rFonts w:ascii="微软雅黑" w:eastAsia="微软雅黑" w:hAnsi="微软雅黑"/>
          <w:color w:val="000000" w:themeColor="text1"/>
          <w:sz w:val="24"/>
          <w:szCs w:val="24"/>
        </w:rPr>
        <w:t>是学办主任</w:t>
      </w:r>
      <w:r w:rsidRPr="000F5C91">
        <w:rPr>
          <w:rFonts w:ascii="微软雅黑" w:eastAsia="微软雅黑" w:hAnsi="微软雅黑"/>
          <w:color w:val="000000" w:themeColor="text1"/>
          <w:sz w:val="24"/>
          <w:szCs w:val="24"/>
        </w:rPr>
        <w:t>针对学院的奖项</w:t>
      </w:r>
      <w:r w:rsidRPr="000F5C91">
        <w:rPr>
          <w:rFonts w:ascii="微软雅黑" w:eastAsia="微软雅黑" w:hAnsi="微软雅黑" w:hint="eastAsia"/>
          <w:color w:val="000000" w:themeColor="text1"/>
          <w:sz w:val="24"/>
          <w:szCs w:val="24"/>
        </w:rPr>
        <w:t>，</w:t>
      </w:r>
      <w:r w:rsidR="003A65F8">
        <w:rPr>
          <w:rFonts w:ascii="微软雅黑" w:eastAsia="微软雅黑" w:hAnsi="微软雅黑"/>
          <w:color w:val="000000" w:themeColor="text1"/>
          <w:sz w:val="24"/>
          <w:szCs w:val="24"/>
        </w:rPr>
        <w:t>论文等进行维</w:t>
      </w:r>
      <w:r w:rsidR="003A65F8">
        <w:rPr>
          <w:rFonts w:ascii="微软雅黑" w:eastAsia="微软雅黑" w:hAnsi="微软雅黑" w:hint="eastAsia"/>
          <w:color w:val="000000" w:themeColor="text1"/>
          <w:sz w:val="24"/>
          <w:szCs w:val="24"/>
        </w:rPr>
        <w:t>；</w:t>
      </w:r>
      <w:r w:rsidR="003A65F8">
        <w:rPr>
          <w:rFonts w:ascii="微软雅黑" w:eastAsia="微软雅黑" w:hAnsi="微软雅黑"/>
          <w:color w:val="000000" w:themeColor="text1"/>
          <w:sz w:val="24"/>
          <w:szCs w:val="24"/>
        </w:rPr>
        <w:t>点击右边栏</w:t>
      </w:r>
      <w:r w:rsidR="003A65F8" w:rsidRPr="003A65F8">
        <w:rPr>
          <w:rFonts w:ascii="微软雅黑" w:eastAsia="微软雅黑" w:hAnsi="微软雅黑" w:hint="eastAsia"/>
          <w:b/>
          <w:color w:val="FF0000"/>
          <w:sz w:val="28"/>
          <w:szCs w:val="24"/>
        </w:rPr>
        <w:t>“功能操作”</w:t>
      </w:r>
      <w:r w:rsidR="003A65F8" w:rsidRPr="003A65F8">
        <w:rPr>
          <w:rFonts w:ascii="微软雅黑" w:eastAsia="微软雅黑" w:hAnsi="微软雅黑" w:hint="eastAsia"/>
          <w:color w:val="000000" w:themeColor="text1"/>
          <w:sz w:val="24"/>
          <w:szCs w:val="24"/>
        </w:rPr>
        <w:t>会显示两个按钮</w:t>
      </w:r>
      <w:r w:rsidR="003A65F8">
        <w:rPr>
          <w:rFonts w:ascii="微软雅黑" w:eastAsia="微软雅黑" w:hAnsi="微软雅黑" w:hint="eastAsia"/>
          <w:b/>
          <w:color w:val="FF0000"/>
          <w:sz w:val="28"/>
          <w:szCs w:val="24"/>
        </w:rPr>
        <w:t>：</w:t>
      </w:r>
      <w:r w:rsidRPr="000F5C91">
        <w:rPr>
          <w:rFonts w:ascii="微软雅黑" w:eastAsia="微软雅黑" w:hAnsi="微软雅黑" w:hint="eastAsia"/>
          <w:b/>
          <w:color w:val="FF0000"/>
          <w:sz w:val="28"/>
          <w:szCs w:val="24"/>
        </w:rPr>
        <w:t>“新增数据”</w:t>
      </w:r>
      <w:r w:rsidRPr="000F5C91">
        <w:rPr>
          <w:rFonts w:ascii="微软雅黑" w:eastAsia="微软雅黑" w:hAnsi="微软雅黑" w:hint="eastAsia"/>
          <w:color w:val="000000" w:themeColor="text1"/>
          <w:sz w:val="24"/>
          <w:szCs w:val="24"/>
        </w:rPr>
        <w:t>是指一条一条添加</w:t>
      </w: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>；</w:t>
      </w:r>
      <w:r w:rsidRPr="003A65F8">
        <w:rPr>
          <w:rFonts w:ascii="微软雅黑" w:eastAsia="微软雅黑" w:hAnsi="微软雅黑" w:hint="eastAsia"/>
          <w:b/>
          <w:color w:val="FF0000"/>
          <w:sz w:val="28"/>
          <w:szCs w:val="24"/>
        </w:rPr>
        <w:t>“导入数据”</w:t>
      </w:r>
      <w:r w:rsidRPr="000F5C91">
        <w:rPr>
          <w:rFonts w:ascii="微软雅黑" w:eastAsia="微软雅黑" w:hAnsi="微软雅黑" w:hint="eastAsia"/>
          <w:color w:val="000000" w:themeColor="text1"/>
          <w:sz w:val="24"/>
          <w:szCs w:val="24"/>
        </w:rPr>
        <w:t>针对多条</w:t>
      </w:r>
      <w:r w:rsidR="003A65F8">
        <w:rPr>
          <w:rFonts w:ascii="微软雅黑" w:eastAsia="微软雅黑" w:hAnsi="微软雅黑" w:hint="eastAsia"/>
          <w:color w:val="000000" w:themeColor="text1"/>
          <w:sz w:val="24"/>
          <w:szCs w:val="24"/>
        </w:rPr>
        <w:t>数据进行添加</w:t>
      </w:r>
      <w:r w:rsidR="00A0737E">
        <w:rPr>
          <w:rFonts w:ascii="微软雅黑" w:eastAsia="微软雅黑" w:hAnsi="微软雅黑" w:hint="eastAsia"/>
          <w:color w:val="000000" w:themeColor="text1"/>
          <w:sz w:val="24"/>
          <w:szCs w:val="24"/>
        </w:rPr>
        <w:t>，</w:t>
      </w:r>
      <w:r w:rsidR="00A0737E" w:rsidRPr="00A0737E">
        <w:rPr>
          <w:rFonts w:ascii="微软雅黑" w:eastAsia="微软雅黑" w:hAnsi="微软雅黑" w:hint="eastAsia"/>
          <w:b/>
          <w:color w:val="FF0000"/>
          <w:sz w:val="28"/>
          <w:szCs w:val="24"/>
        </w:rPr>
        <w:t>所有级别新增奖项均由学院自主认定。</w:t>
      </w:r>
    </w:p>
    <w:p w:rsidR="009318AF" w:rsidRDefault="00A0737E" w:rsidP="003A65F8">
      <w:pPr>
        <w:rPr>
          <w:rFonts w:ascii="微软雅黑" w:eastAsia="微软雅黑" w:hAnsi="微软雅黑"/>
          <w:color w:val="000000" w:themeColor="text1"/>
          <w:sz w:val="24"/>
          <w:szCs w:val="24"/>
        </w:rPr>
      </w:pP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>（1）新增院级奖项，学院上传即通过。</w:t>
      </w:r>
    </w:p>
    <w:p w:rsidR="00A0737E" w:rsidRDefault="00A0737E" w:rsidP="003A65F8">
      <w:pPr>
        <w:rPr>
          <w:rFonts w:ascii="微软雅黑" w:eastAsia="微软雅黑" w:hAnsi="微软雅黑"/>
          <w:color w:val="000000" w:themeColor="text1"/>
          <w:sz w:val="24"/>
          <w:szCs w:val="24"/>
        </w:rPr>
      </w:pP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>（2）新增校级及以上奖项，奖项名称以“</w:t>
      </w:r>
      <w:r w:rsidRPr="00A0737E">
        <w:rPr>
          <w:rFonts w:ascii="微软雅黑" w:eastAsia="微软雅黑" w:hAnsi="微软雅黑" w:hint="eastAsia"/>
          <w:b/>
          <w:color w:val="FF0000"/>
          <w:sz w:val="28"/>
          <w:szCs w:val="24"/>
        </w:rPr>
        <w:t>学院+奖项名称”</w:t>
      </w: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>命名，学院上传系统后，学校直接审核通过。</w:t>
      </w:r>
    </w:p>
    <w:p w:rsidR="00A0737E" w:rsidRDefault="00A0737E" w:rsidP="00A0737E">
      <w:pPr>
        <w:ind w:firstLineChars="300" w:firstLine="720"/>
        <w:rPr>
          <w:rFonts w:ascii="微软雅黑" w:eastAsia="微软雅黑" w:hAnsi="微软雅黑"/>
          <w:color w:val="000000" w:themeColor="text1"/>
          <w:sz w:val="24"/>
          <w:szCs w:val="24"/>
        </w:rPr>
      </w:pP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>比如“法学院-</w:t>
      </w:r>
      <w:r>
        <w:rPr>
          <w:rFonts w:ascii="微软雅黑" w:eastAsia="微软雅黑" w:hAnsi="微软雅黑"/>
          <w:color w:val="000000" w:themeColor="text1"/>
          <w:sz w:val="24"/>
          <w:szCs w:val="24"/>
        </w:rPr>
        <w:t>2021</w:t>
      </w: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>大学生模拟法庭大赛-</w:t>
      </w:r>
      <w:r w:rsidR="00D44791">
        <w:rPr>
          <w:rFonts w:ascii="微软雅黑" w:eastAsia="微软雅黑" w:hAnsi="微软雅黑" w:hint="eastAsia"/>
          <w:color w:val="000000" w:themeColor="text1"/>
          <w:sz w:val="24"/>
          <w:szCs w:val="24"/>
        </w:rPr>
        <w:t>技能竞赛-</w:t>
      </w: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>国家级”</w:t>
      </w:r>
    </w:p>
    <w:p w:rsidR="00D44791" w:rsidRPr="00D44791" w:rsidRDefault="00D44791" w:rsidP="00A0737E">
      <w:pPr>
        <w:ind w:firstLineChars="300" w:firstLine="720"/>
        <w:rPr>
          <w:rFonts w:ascii="微软雅黑" w:eastAsia="微软雅黑" w:hAnsi="微软雅黑" w:hint="eastAsia"/>
          <w:color w:val="000000" w:themeColor="text1"/>
          <w:sz w:val="24"/>
          <w:szCs w:val="24"/>
        </w:rPr>
      </w:pP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>注：某些技能竞赛一个比赛会分为几个组别，比如翻译大赛分为口译和笔译，新增奖项时需要把组别一并填写进去。如果只有一个组别，则随意命名该组别都可。</w:t>
      </w:r>
    </w:p>
    <w:p w:rsidR="00A0737E" w:rsidRPr="00A0737E" w:rsidRDefault="00A0737E" w:rsidP="00A0737E">
      <w:pPr>
        <w:ind w:firstLineChars="300" w:firstLine="720"/>
        <w:rPr>
          <w:rFonts w:ascii="微软雅黑" w:eastAsia="微软雅黑" w:hAnsi="微软雅黑"/>
          <w:color w:val="000000" w:themeColor="text1"/>
          <w:sz w:val="24"/>
          <w:szCs w:val="24"/>
        </w:rPr>
      </w:pPr>
    </w:p>
    <w:p w:rsidR="000F5C91" w:rsidRDefault="000F5C91" w:rsidP="000F5C91">
      <w:pPr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>点击导入数据会弹出以下界面</w:t>
      </w:r>
      <w:r w:rsidR="009318AF">
        <w:rPr>
          <w:rFonts w:ascii="微软雅黑" w:eastAsia="微软雅黑" w:hAnsi="微软雅黑" w:hint="eastAsia"/>
          <w:color w:val="000000" w:themeColor="text1"/>
          <w:sz w:val="24"/>
          <w:szCs w:val="24"/>
        </w:rPr>
        <w:t>，点击</w:t>
      </w:r>
      <w:r w:rsidR="009318AF" w:rsidRPr="009318AF">
        <w:rPr>
          <w:rFonts w:ascii="微软雅黑" w:eastAsia="微软雅黑" w:hAnsi="微软雅黑" w:hint="eastAsia"/>
          <w:b/>
          <w:color w:val="FF0000"/>
          <w:sz w:val="28"/>
          <w:szCs w:val="24"/>
        </w:rPr>
        <w:t>“点我下载一个文</w:t>
      </w:r>
      <w:r w:rsidR="009318AF">
        <w:rPr>
          <w:rFonts w:ascii="微软雅黑" w:eastAsia="微软雅黑" w:hAnsi="微软雅黑" w:hint="eastAsia"/>
          <w:b/>
          <w:color w:val="FF0000"/>
          <w:sz w:val="28"/>
          <w:szCs w:val="24"/>
        </w:rPr>
        <w:t>件</w:t>
      </w:r>
      <w:r w:rsidR="009318AF" w:rsidRPr="009318AF">
        <w:rPr>
          <w:rFonts w:ascii="微软雅黑" w:eastAsia="微软雅黑" w:hAnsi="微软雅黑" w:hint="eastAsia"/>
          <w:b/>
          <w:color w:val="FF0000"/>
          <w:sz w:val="28"/>
          <w:szCs w:val="24"/>
        </w:rPr>
        <w:t>”</w:t>
      </w:r>
      <w:r w:rsidR="009318AF">
        <w:rPr>
          <w:rFonts w:ascii="微软雅黑" w:eastAsia="微软雅黑" w:hAnsi="微软雅黑" w:hint="eastAsia"/>
          <w:color w:val="000000" w:themeColor="text1"/>
          <w:sz w:val="24"/>
          <w:szCs w:val="24"/>
        </w:rPr>
        <w:t>，会下载一个</w:t>
      </w:r>
      <w:bookmarkStart w:id="0" w:name="_GoBack"/>
      <w:bookmarkEnd w:id="0"/>
      <w:r w:rsidR="009318AF">
        <w:rPr>
          <w:rFonts w:ascii="微软雅黑" w:eastAsia="微软雅黑" w:hAnsi="微软雅黑" w:hint="eastAsia"/>
          <w:color w:val="000000" w:themeColor="text1"/>
          <w:sz w:val="24"/>
          <w:szCs w:val="24"/>
        </w:rPr>
        <w:t>Excel表格，即导入模板</w:t>
      </w:r>
    </w:p>
    <w:p w:rsidR="000F5C91" w:rsidRDefault="000F5C91" w:rsidP="000F5C91">
      <w:pPr>
        <w:ind w:firstLineChars="200" w:firstLine="420"/>
        <w:rPr>
          <w:rFonts w:ascii="微软雅黑" w:eastAsia="微软雅黑" w:hAnsi="微软雅黑"/>
          <w:color w:val="000000" w:themeColor="text1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944C92E" wp14:editId="3B918B25">
            <wp:extent cx="2864876" cy="185737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72628" cy="1862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65F8" w:rsidRDefault="003A65F8" w:rsidP="000F5C91">
      <w:pPr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</w:p>
    <w:p w:rsidR="009318AF" w:rsidRDefault="009318AF" w:rsidP="000F5C91">
      <w:pPr>
        <w:ind w:firstLineChars="200" w:firstLine="56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3A65F8">
        <w:rPr>
          <w:rFonts w:ascii="微软雅黑" w:eastAsia="微软雅黑" w:hAnsi="微软雅黑"/>
          <w:b/>
          <w:color w:val="FF0000"/>
          <w:sz w:val="28"/>
          <w:szCs w:val="24"/>
        </w:rPr>
        <w:t>模板如下</w:t>
      </w: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>，</w:t>
      </w:r>
      <w:r>
        <w:rPr>
          <w:rFonts w:ascii="微软雅黑" w:eastAsia="微软雅黑" w:hAnsi="微软雅黑"/>
          <w:color w:val="000000" w:themeColor="text1"/>
          <w:sz w:val="24"/>
          <w:szCs w:val="24"/>
        </w:rPr>
        <w:t>特定的选项做了限制</w:t>
      </w: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>，</w:t>
      </w:r>
      <w:r>
        <w:rPr>
          <w:rFonts w:ascii="微软雅黑" w:eastAsia="微软雅黑" w:hAnsi="微软雅黑"/>
          <w:color w:val="000000" w:themeColor="text1"/>
          <w:sz w:val="24"/>
          <w:szCs w:val="24"/>
        </w:rPr>
        <w:t>只能限制下拉列表的内容</w:t>
      </w:r>
    </w:p>
    <w:p w:rsidR="009318AF" w:rsidRDefault="009318AF" w:rsidP="000F5C91">
      <w:pPr>
        <w:ind w:firstLineChars="200" w:firstLine="420"/>
        <w:rPr>
          <w:rFonts w:ascii="微软雅黑" w:eastAsia="微软雅黑" w:hAnsi="微软雅黑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 wp14:anchorId="3D1A6ECD" wp14:editId="1B915EAE">
            <wp:extent cx="5274310" cy="1062990"/>
            <wp:effectExtent l="0" t="0" r="2540" b="381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62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65F8" w:rsidRPr="009318AF" w:rsidRDefault="009318AF" w:rsidP="000F7E46">
      <w:pPr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>
        <w:rPr>
          <w:rFonts w:ascii="微软雅黑" w:eastAsia="微软雅黑" w:hAnsi="微软雅黑"/>
          <w:color w:val="000000" w:themeColor="text1"/>
          <w:sz w:val="24"/>
          <w:szCs w:val="24"/>
        </w:rPr>
        <w:t>模板填写保存后</w:t>
      </w: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>，</w:t>
      </w:r>
      <w:r>
        <w:rPr>
          <w:rFonts w:ascii="微软雅黑" w:eastAsia="微软雅黑" w:hAnsi="微软雅黑"/>
          <w:color w:val="000000" w:themeColor="text1"/>
          <w:sz w:val="24"/>
          <w:szCs w:val="24"/>
        </w:rPr>
        <w:t>点击</w:t>
      </w: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 xml:space="preserve"> </w:t>
      </w:r>
      <w:r w:rsidRPr="009318AF">
        <w:rPr>
          <w:rFonts w:ascii="微软雅黑" w:eastAsia="微软雅黑" w:hAnsi="微软雅黑" w:hint="eastAsia"/>
          <w:b/>
          <w:color w:val="FF0000"/>
          <w:sz w:val="28"/>
          <w:szCs w:val="24"/>
        </w:rPr>
        <w:t>“</w:t>
      </w:r>
      <w:r w:rsidRPr="009318AF">
        <w:rPr>
          <w:rFonts w:ascii="微软雅黑" w:eastAsia="微软雅黑" w:hAnsi="微软雅黑"/>
          <w:b/>
          <w:color w:val="FF0000"/>
          <w:sz w:val="28"/>
          <w:szCs w:val="24"/>
        </w:rPr>
        <w:t>浏览</w:t>
      </w:r>
      <w:r w:rsidRPr="009318AF">
        <w:rPr>
          <w:rFonts w:ascii="微软雅黑" w:eastAsia="微软雅黑" w:hAnsi="微软雅黑" w:hint="eastAsia"/>
          <w:b/>
          <w:color w:val="FF0000"/>
          <w:sz w:val="28"/>
          <w:szCs w:val="24"/>
        </w:rPr>
        <w:t>”</w:t>
      </w:r>
      <w:r>
        <w:rPr>
          <w:rFonts w:ascii="微软雅黑" w:eastAsia="微软雅黑" w:hAnsi="微软雅黑" w:hint="eastAsia"/>
          <w:b/>
          <w:color w:val="FF0000"/>
          <w:sz w:val="28"/>
          <w:szCs w:val="24"/>
        </w:rPr>
        <w:t>，</w:t>
      </w:r>
      <w:r w:rsidRPr="009318AF">
        <w:rPr>
          <w:rFonts w:ascii="微软雅黑" w:eastAsia="微软雅黑" w:hAnsi="微软雅黑" w:hint="eastAsia"/>
          <w:color w:val="000000" w:themeColor="text1"/>
          <w:sz w:val="24"/>
          <w:szCs w:val="24"/>
        </w:rPr>
        <w:t>找到模板文件上传，上传成功后会显示在本界面</w:t>
      </w: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 xml:space="preserve">，导入后可以对导入数据进行 </w:t>
      </w:r>
      <w:r w:rsidRPr="009318AF">
        <w:rPr>
          <w:rFonts w:ascii="微软雅黑" w:eastAsia="微软雅黑" w:hAnsi="微软雅黑" w:hint="eastAsia"/>
          <w:b/>
          <w:color w:val="FF0000"/>
          <w:sz w:val="28"/>
          <w:szCs w:val="24"/>
        </w:rPr>
        <w:t>“修改或者删除”</w:t>
      </w: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>，学办主任</w:t>
      </w:r>
      <w:r w:rsidR="003A65F8">
        <w:rPr>
          <w:rFonts w:ascii="微软雅黑" w:eastAsia="微软雅黑" w:hAnsi="微软雅黑" w:hint="eastAsia"/>
          <w:color w:val="000000" w:themeColor="text1"/>
          <w:sz w:val="24"/>
          <w:szCs w:val="24"/>
        </w:rPr>
        <w:t>维护的数据</w:t>
      </w:r>
      <w:r w:rsidR="000F7E46">
        <w:rPr>
          <w:rFonts w:ascii="微软雅黑" w:eastAsia="微软雅黑" w:hAnsi="微软雅黑" w:hint="eastAsia"/>
          <w:color w:val="000000" w:themeColor="text1"/>
          <w:sz w:val="24"/>
          <w:szCs w:val="24"/>
        </w:rPr>
        <w:t>院级奖项由学院审核决定</w:t>
      </w:r>
      <w:r w:rsidR="00C324A3">
        <w:rPr>
          <w:rFonts w:ascii="微软雅黑" w:eastAsia="微软雅黑" w:hAnsi="微软雅黑" w:hint="eastAsia"/>
          <w:color w:val="000000" w:themeColor="text1"/>
          <w:sz w:val="24"/>
          <w:szCs w:val="24"/>
        </w:rPr>
        <w:t>，校级及以上奖项</w:t>
      </w: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>需要学校审核，会显示审核状态：审核通过，学生填写时就会显示本条奖项，</w:t>
      </w:r>
      <w:r w:rsidR="003A65F8">
        <w:rPr>
          <w:rFonts w:ascii="微软雅黑" w:eastAsia="微软雅黑" w:hAnsi="微软雅黑"/>
          <w:color w:val="000000" w:themeColor="text1"/>
          <w:sz w:val="24"/>
          <w:szCs w:val="24"/>
        </w:rPr>
        <w:t>不通过就不会显示</w:t>
      </w:r>
      <w:r w:rsidR="003A65F8">
        <w:rPr>
          <w:rFonts w:ascii="微软雅黑" w:eastAsia="微软雅黑" w:hAnsi="微软雅黑" w:hint="eastAsia"/>
          <w:color w:val="000000" w:themeColor="text1"/>
          <w:sz w:val="24"/>
          <w:szCs w:val="24"/>
        </w:rPr>
        <w:t>。</w:t>
      </w:r>
    </w:p>
    <w:p w:rsidR="009318AF" w:rsidRDefault="009318AF" w:rsidP="000F5C91">
      <w:pPr>
        <w:ind w:firstLineChars="200" w:firstLine="420"/>
        <w:rPr>
          <w:rFonts w:ascii="微软雅黑" w:eastAsia="微软雅黑" w:hAnsi="微软雅黑"/>
          <w:b/>
          <w:color w:val="FF0000"/>
          <w:sz w:val="28"/>
          <w:szCs w:val="24"/>
        </w:rPr>
      </w:pPr>
      <w:r>
        <w:rPr>
          <w:noProof/>
        </w:rPr>
        <w:drawing>
          <wp:inline distT="0" distB="0" distL="0" distR="0" wp14:anchorId="089A05E6" wp14:editId="2923DFA6">
            <wp:extent cx="5274310" cy="2205990"/>
            <wp:effectExtent l="0" t="0" r="2540" b="381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05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7E46" w:rsidRPr="006424E9" w:rsidRDefault="000F7E46" w:rsidP="000F7E46">
      <w:pPr>
        <w:rPr>
          <w:rFonts w:ascii="微软雅黑" w:eastAsia="微软雅黑" w:hAnsi="微软雅黑"/>
          <w:b/>
          <w:color w:val="FF0000"/>
          <w:sz w:val="36"/>
          <w:szCs w:val="24"/>
        </w:rPr>
      </w:pPr>
      <w:r>
        <w:rPr>
          <w:rFonts w:ascii="微软雅黑" w:eastAsia="微软雅黑" w:hAnsi="微软雅黑"/>
          <w:b/>
          <w:color w:val="FF0000"/>
          <w:sz w:val="36"/>
          <w:szCs w:val="24"/>
        </w:rPr>
        <w:t>2.审核界面</w:t>
      </w:r>
      <w:r>
        <w:rPr>
          <w:rFonts w:ascii="微软雅黑" w:eastAsia="微软雅黑" w:hAnsi="微软雅黑" w:hint="eastAsia"/>
          <w:b/>
          <w:color w:val="FF0000"/>
          <w:sz w:val="36"/>
          <w:szCs w:val="24"/>
        </w:rPr>
        <w:t>：</w:t>
      </w:r>
    </w:p>
    <w:p w:rsidR="000F7E46" w:rsidRPr="00AA4695" w:rsidRDefault="000F7E46" w:rsidP="000F7E46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进入</w:t>
      </w:r>
      <w:r w:rsidRPr="00343085">
        <w:rPr>
          <w:rFonts w:ascii="微软雅黑" w:eastAsia="微软雅黑" w:hAnsi="微软雅黑" w:hint="eastAsia"/>
          <w:sz w:val="24"/>
          <w:szCs w:val="24"/>
        </w:rPr>
        <w:t xml:space="preserve">事务大厅后点击 </w:t>
      </w:r>
      <w:r w:rsidRPr="006424E9">
        <w:rPr>
          <w:rFonts w:ascii="微软雅黑" w:eastAsia="微软雅黑" w:hAnsi="微软雅黑" w:hint="eastAsia"/>
          <w:b/>
          <w:color w:val="FF0000"/>
          <w:sz w:val="24"/>
          <w:szCs w:val="24"/>
        </w:rPr>
        <w:t>“学生数据管理系统”</w:t>
      </w:r>
      <w:r>
        <w:rPr>
          <w:noProof/>
        </w:rPr>
        <w:lastRenderedPageBreak/>
        <w:drawing>
          <wp:inline distT="0" distB="0" distL="0" distR="0" wp14:anchorId="0A5F69CB" wp14:editId="096A4C05">
            <wp:extent cx="5274310" cy="187325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7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7E46" w:rsidRDefault="000F7E46" w:rsidP="000F7E46">
      <w:pPr>
        <w:ind w:firstLineChars="200" w:firstLine="480"/>
        <w:rPr>
          <w:rFonts w:ascii="微软雅黑" w:eastAsia="微软雅黑" w:hAnsi="微软雅黑"/>
          <w:noProof/>
          <w:sz w:val="24"/>
          <w:szCs w:val="24"/>
        </w:rPr>
      </w:pPr>
      <w:r w:rsidRPr="00343085">
        <w:rPr>
          <w:rFonts w:ascii="微软雅黑" w:eastAsia="微软雅黑" w:hAnsi="微软雅黑" w:hint="eastAsia"/>
          <w:sz w:val="24"/>
          <w:szCs w:val="24"/>
        </w:rPr>
        <w:t>如果</w:t>
      </w:r>
      <w:r w:rsidRPr="00343085">
        <w:rPr>
          <w:rFonts w:ascii="微软雅黑" w:eastAsia="微软雅黑" w:hAnsi="微软雅黑"/>
          <w:sz w:val="24"/>
          <w:szCs w:val="24"/>
        </w:rPr>
        <w:t>有多个身份</w:t>
      </w:r>
      <w:r w:rsidRPr="00343085">
        <w:rPr>
          <w:rFonts w:ascii="微软雅黑" w:eastAsia="微软雅黑" w:hAnsi="微软雅黑" w:hint="eastAsia"/>
          <w:sz w:val="24"/>
          <w:szCs w:val="24"/>
        </w:rPr>
        <w:t>，</w:t>
      </w:r>
      <w:r w:rsidRPr="00343085">
        <w:rPr>
          <w:rFonts w:ascii="微软雅黑" w:eastAsia="微软雅黑" w:hAnsi="微软雅黑"/>
          <w:sz w:val="24"/>
          <w:szCs w:val="24"/>
        </w:rPr>
        <w:t>请</w:t>
      </w:r>
      <w:r w:rsidRPr="00343085">
        <w:rPr>
          <w:rFonts w:ascii="微软雅黑" w:eastAsia="微软雅黑" w:hAnsi="微软雅黑"/>
          <w:noProof/>
          <w:sz w:val="24"/>
          <w:szCs w:val="24"/>
        </w:rPr>
        <w:t>点击右边栏进行角色切换</w:t>
      </w:r>
      <w:r w:rsidRPr="00343085">
        <w:rPr>
          <w:rFonts w:ascii="微软雅黑" w:eastAsia="微软雅黑" w:hAnsi="微软雅黑" w:hint="eastAsia"/>
          <w:noProof/>
          <w:sz w:val="24"/>
          <w:szCs w:val="24"/>
        </w:rPr>
        <w:t>，</w:t>
      </w:r>
      <w:r w:rsidRPr="00343085">
        <w:rPr>
          <w:rFonts w:ascii="微软雅黑" w:eastAsia="微软雅黑" w:hAnsi="微软雅黑"/>
          <w:noProof/>
          <w:sz w:val="24"/>
          <w:szCs w:val="24"/>
        </w:rPr>
        <w:t>切换为</w:t>
      </w:r>
      <w:r>
        <w:rPr>
          <w:rFonts w:ascii="微软雅黑" w:eastAsia="微软雅黑" w:hAnsi="微软雅黑" w:hint="eastAsia"/>
          <w:noProof/>
          <w:sz w:val="24"/>
          <w:szCs w:val="24"/>
        </w:rPr>
        <w:t>学办</w:t>
      </w:r>
      <w:r>
        <w:rPr>
          <w:rFonts w:ascii="微软雅黑" w:eastAsia="微软雅黑" w:hAnsi="微软雅黑"/>
          <w:noProof/>
          <w:sz w:val="24"/>
          <w:szCs w:val="24"/>
        </w:rPr>
        <w:t>主任</w:t>
      </w:r>
      <w:r w:rsidRPr="00343085">
        <w:rPr>
          <w:rFonts w:ascii="微软雅黑" w:eastAsia="微软雅黑" w:hAnsi="微软雅黑"/>
          <w:noProof/>
          <w:sz w:val="24"/>
          <w:szCs w:val="24"/>
        </w:rPr>
        <w:t>身份</w:t>
      </w:r>
      <w:r w:rsidRPr="00343085">
        <w:rPr>
          <w:rFonts w:ascii="微软雅黑" w:eastAsia="微软雅黑" w:hAnsi="微软雅黑" w:hint="eastAsia"/>
          <w:noProof/>
          <w:sz w:val="24"/>
          <w:szCs w:val="24"/>
        </w:rPr>
        <w:t>，</w:t>
      </w:r>
      <w:r w:rsidRPr="00343085">
        <w:rPr>
          <w:rFonts w:ascii="微软雅黑" w:eastAsia="微软雅黑" w:hAnsi="微软雅黑"/>
          <w:noProof/>
          <w:sz w:val="24"/>
          <w:szCs w:val="24"/>
        </w:rPr>
        <w:t>否则无法</w:t>
      </w:r>
      <w:r>
        <w:rPr>
          <w:rFonts w:ascii="微软雅黑" w:eastAsia="微软雅黑" w:hAnsi="微软雅黑" w:hint="eastAsia"/>
          <w:noProof/>
          <w:sz w:val="24"/>
          <w:szCs w:val="24"/>
        </w:rPr>
        <w:t>显示</w:t>
      </w:r>
      <w:r w:rsidRPr="00343085">
        <w:rPr>
          <w:rFonts w:ascii="微软雅黑" w:eastAsia="微软雅黑" w:hAnsi="微软雅黑"/>
          <w:noProof/>
          <w:sz w:val="24"/>
          <w:szCs w:val="24"/>
        </w:rPr>
        <w:t>审核界面</w:t>
      </w:r>
    </w:p>
    <w:p w:rsidR="000F7E46" w:rsidRPr="00343085" w:rsidRDefault="000F7E46" w:rsidP="000F7E46">
      <w:pPr>
        <w:ind w:firstLineChars="200" w:firstLine="480"/>
        <w:rPr>
          <w:rFonts w:ascii="微软雅黑" w:eastAsia="微软雅黑" w:hAnsi="微软雅黑"/>
          <w:noProof/>
          <w:sz w:val="24"/>
          <w:szCs w:val="24"/>
        </w:rPr>
      </w:pPr>
      <w:r w:rsidRPr="00343085">
        <w:rPr>
          <w:rFonts w:ascii="微软雅黑" w:eastAsia="微软雅黑" w:hAnsi="微软雅黑"/>
          <w:noProof/>
          <w:sz w:val="24"/>
          <w:szCs w:val="24"/>
        </w:rPr>
        <w:drawing>
          <wp:inline distT="0" distB="0" distL="0" distR="0" wp14:anchorId="4DF302EE" wp14:editId="7EC43741">
            <wp:extent cx="5274310" cy="137160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7E46" w:rsidRPr="00343085" w:rsidRDefault="000F7E46" w:rsidP="000F7E46">
      <w:pPr>
        <w:ind w:firstLineChars="200" w:firstLine="420"/>
        <w:rPr>
          <w:rFonts w:ascii="微软雅黑" w:eastAsia="微软雅黑" w:hAnsi="微软雅黑"/>
          <w:sz w:val="24"/>
          <w:szCs w:val="24"/>
        </w:rPr>
      </w:pPr>
      <w:r>
        <w:rPr>
          <w:noProof/>
        </w:rPr>
        <w:drawing>
          <wp:inline distT="0" distB="0" distL="0" distR="0" wp14:anchorId="4888ADCD" wp14:editId="3E806E9C">
            <wp:extent cx="2219173" cy="170497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36044" cy="1717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3085">
        <w:rPr>
          <w:rFonts w:ascii="微软雅黑" w:eastAsia="微软雅黑" w:hAnsi="微软雅黑" w:hint="eastAsia"/>
          <w:sz w:val="24"/>
          <w:szCs w:val="24"/>
        </w:rPr>
        <w:t xml:space="preserve">  </w:t>
      </w:r>
    </w:p>
    <w:p w:rsidR="000F7E46" w:rsidRPr="000F5C91" w:rsidRDefault="000F7E46" w:rsidP="000F7E46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切换为</w:t>
      </w:r>
      <w:r>
        <w:rPr>
          <w:rFonts w:ascii="微软雅黑" w:eastAsia="微软雅黑" w:hAnsi="微软雅黑" w:hint="eastAsia"/>
          <w:sz w:val="24"/>
          <w:szCs w:val="24"/>
        </w:rPr>
        <w:t>学办</w:t>
      </w:r>
      <w:r>
        <w:rPr>
          <w:rFonts w:ascii="微软雅黑" w:eastAsia="微软雅黑" w:hAnsi="微软雅黑"/>
          <w:sz w:val="24"/>
          <w:szCs w:val="24"/>
        </w:rPr>
        <w:t>主任后左边会显示</w:t>
      </w:r>
      <w:r>
        <w:rPr>
          <w:rFonts w:ascii="微软雅黑" w:eastAsia="微软雅黑" w:hAnsi="微软雅黑" w:hint="eastAsia"/>
          <w:sz w:val="24"/>
          <w:szCs w:val="24"/>
        </w:rPr>
        <w:t>“</w:t>
      </w:r>
      <w:r w:rsidRPr="006424E9">
        <w:rPr>
          <w:rFonts w:ascii="微软雅黑" w:eastAsia="微软雅黑" w:hAnsi="微软雅黑" w:hint="eastAsia"/>
          <w:b/>
          <w:color w:val="FF0000"/>
          <w:sz w:val="28"/>
          <w:szCs w:val="24"/>
        </w:rPr>
        <w:t>奖学金管理”“奖学金能力评测</w:t>
      </w:r>
      <w:r>
        <w:rPr>
          <w:rFonts w:ascii="微软雅黑" w:eastAsia="微软雅黑" w:hAnsi="微软雅黑" w:hint="eastAsia"/>
          <w:b/>
          <w:color w:val="FF0000"/>
          <w:sz w:val="28"/>
          <w:szCs w:val="24"/>
        </w:rPr>
        <w:t>信息收集</w:t>
      </w:r>
      <w:r w:rsidRPr="006424E9">
        <w:rPr>
          <w:rFonts w:ascii="微软雅黑" w:eastAsia="微软雅黑" w:hAnsi="微软雅黑" w:hint="eastAsia"/>
          <w:b/>
          <w:color w:val="FF0000"/>
          <w:sz w:val="28"/>
          <w:szCs w:val="24"/>
        </w:rPr>
        <w:t>”</w:t>
      </w:r>
      <w:r w:rsidRPr="006424E9">
        <w:rPr>
          <w:rFonts w:ascii="微软雅黑" w:eastAsia="微软雅黑" w:hAnsi="微软雅黑" w:hint="eastAsia"/>
          <w:color w:val="000000" w:themeColor="text1"/>
          <w:sz w:val="24"/>
          <w:szCs w:val="24"/>
        </w:rPr>
        <w:t>点击后</w:t>
      </w:r>
      <w:r w:rsidRPr="00343085">
        <w:rPr>
          <w:rFonts w:ascii="微软雅黑" w:eastAsia="微软雅黑" w:hAnsi="微软雅黑"/>
          <w:sz w:val="24"/>
          <w:szCs w:val="24"/>
        </w:rPr>
        <w:t>进入审核界面</w:t>
      </w:r>
      <w:r>
        <w:rPr>
          <w:rFonts w:ascii="微软雅黑" w:eastAsia="微软雅黑" w:hAnsi="微软雅黑" w:hint="eastAsia"/>
          <w:sz w:val="24"/>
          <w:szCs w:val="24"/>
        </w:rPr>
        <w:t>，</w:t>
      </w:r>
      <w:r w:rsidRPr="00343085"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>学办主任审核</w:t>
      </w:r>
      <w:r w:rsidRPr="00343085">
        <w:rPr>
          <w:rFonts w:ascii="微软雅黑" w:eastAsia="微软雅黑" w:hAnsi="微软雅黑"/>
          <w:color w:val="000000" w:themeColor="text1"/>
          <w:sz w:val="24"/>
          <w:szCs w:val="24"/>
        </w:rPr>
        <w:t>界面会以班级为单位显示</w:t>
      </w:r>
      <w:r>
        <w:rPr>
          <w:rFonts w:ascii="微软雅黑" w:eastAsia="微软雅黑" w:hAnsi="微软雅黑"/>
          <w:color w:val="000000" w:themeColor="text1"/>
          <w:sz w:val="24"/>
          <w:szCs w:val="24"/>
        </w:rPr>
        <w:t>本学院</w:t>
      </w: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>所有</w:t>
      </w:r>
      <w:r>
        <w:rPr>
          <w:rFonts w:ascii="微软雅黑" w:eastAsia="微软雅黑" w:hAnsi="微软雅黑"/>
          <w:color w:val="000000" w:themeColor="text1"/>
          <w:sz w:val="24"/>
          <w:szCs w:val="24"/>
        </w:rPr>
        <w:t>填写了</w:t>
      </w: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>信息的学生</w:t>
      </w:r>
      <w:r w:rsidRPr="00343085">
        <w:rPr>
          <w:rFonts w:ascii="微软雅黑" w:eastAsia="微软雅黑" w:hAnsi="微软雅黑" w:hint="eastAsia"/>
          <w:color w:val="000000" w:themeColor="text1"/>
          <w:sz w:val="24"/>
          <w:szCs w:val="24"/>
        </w:rPr>
        <w:t>，可以对班级进行</w:t>
      </w:r>
      <w:r w:rsidRPr="00343085">
        <w:rPr>
          <w:rFonts w:ascii="微软雅黑" w:eastAsia="微软雅黑" w:hAnsi="微软雅黑" w:hint="eastAsia"/>
          <w:b/>
          <w:color w:val="FF0000"/>
          <w:sz w:val="24"/>
          <w:szCs w:val="24"/>
        </w:rPr>
        <w:t>“通过”</w:t>
      </w:r>
      <w:r w:rsidRPr="003A65F8">
        <w:rPr>
          <w:rFonts w:ascii="微软雅黑" w:eastAsia="微软雅黑" w:hAnsi="微软雅黑" w:hint="eastAsia"/>
          <w:color w:val="000000" w:themeColor="text1"/>
          <w:sz w:val="24"/>
          <w:szCs w:val="24"/>
        </w:rPr>
        <w:t>或者</w:t>
      </w:r>
      <w:r w:rsidRPr="00343085">
        <w:rPr>
          <w:rFonts w:ascii="微软雅黑" w:eastAsia="微软雅黑" w:hAnsi="微软雅黑" w:hint="eastAsia"/>
          <w:b/>
          <w:color w:val="FF0000"/>
          <w:sz w:val="24"/>
          <w:szCs w:val="24"/>
        </w:rPr>
        <w:t>“退回”</w:t>
      </w:r>
      <w:r w:rsidRPr="00343085">
        <w:rPr>
          <w:rFonts w:ascii="微软雅黑" w:eastAsia="微软雅黑" w:hAnsi="微软雅黑" w:hint="eastAsia"/>
          <w:color w:val="000000" w:themeColor="text1"/>
          <w:sz w:val="24"/>
          <w:szCs w:val="24"/>
        </w:rPr>
        <w:t>，也可以点击</w:t>
      </w:r>
      <w:r w:rsidRPr="00343085">
        <w:rPr>
          <w:rFonts w:ascii="微软雅黑" w:eastAsia="微软雅黑" w:hAnsi="微软雅黑" w:hint="eastAsia"/>
          <w:b/>
          <w:color w:val="FF0000"/>
          <w:sz w:val="24"/>
          <w:szCs w:val="24"/>
        </w:rPr>
        <w:t>“班级详情”</w:t>
      </w:r>
      <w:r w:rsidRPr="00343085">
        <w:rPr>
          <w:rFonts w:ascii="微软雅黑" w:eastAsia="微软雅黑" w:hAnsi="微软雅黑" w:hint="eastAsia"/>
          <w:color w:val="000000" w:themeColor="text1"/>
          <w:sz w:val="24"/>
          <w:szCs w:val="24"/>
        </w:rPr>
        <w:t>进入班级一个一个审核，</w:t>
      </w: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>点击“</w:t>
      </w:r>
      <w:r w:rsidRPr="000F5C91">
        <w:rPr>
          <w:rFonts w:ascii="微软雅黑" w:eastAsia="微软雅黑" w:hAnsi="微软雅黑" w:hint="eastAsia"/>
          <w:b/>
          <w:color w:val="FF0000"/>
          <w:sz w:val="28"/>
          <w:szCs w:val="24"/>
        </w:rPr>
        <w:t>待审核人数”</w:t>
      </w: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>会直接进入需要审核的界面，</w:t>
      </w:r>
      <w:r w:rsidRPr="000F5C91">
        <w:rPr>
          <w:rFonts w:ascii="微软雅黑" w:eastAsia="微软雅黑" w:hAnsi="微软雅黑"/>
          <w:sz w:val="24"/>
          <w:szCs w:val="24"/>
        </w:rPr>
        <w:t xml:space="preserve"> </w:t>
      </w:r>
    </w:p>
    <w:p w:rsidR="000F7E46" w:rsidRPr="00343085" w:rsidRDefault="000F7E46" w:rsidP="000F7E46">
      <w:pPr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343085">
        <w:rPr>
          <w:rFonts w:ascii="微软雅黑" w:eastAsia="微软雅黑" w:hAnsi="微软雅黑"/>
          <w:noProof/>
          <w:sz w:val="24"/>
          <w:szCs w:val="24"/>
        </w:rPr>
        <w:lastRenderedPageBreak/>
        <w:drawing>
          <wp:inline distT="0" distB="0" distL="0" distR="0" wp14:anchorId="6020280B" wp14:editId="4CAD11E0">
            <wp:extent cx="5274310" cy="2195830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95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7E46" w:rsidRPr="00343085" w:rsidRDefault="000F7E46" w:rsidP="000F7E46">
      <w:pPr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343085">
        <w:rPr>
          <w:rFonts w:ascii="微软雅黑" w:eastAsia="微软雅黑" w:hAnsi="微软雅黑" w:hint="eastAsia"/>
          <w:b/>
          <w:color w:val="FF0000"/>
          <w:sz w:val="24"/>
          <w:szCs w:val="24"/>
        </w:rPr>
        <w:t>“全部审批”</w:t>
      </w:r>
      <w:r w:rsidRPr="00343085">
        <w:rPr>
          <w:rFonts w:ascii="微软雅黑" w:eastAsia="微软雅黑" w:hAnsi="微软雅黑" w:hint="eastAsia"/>
          <w:color w:val="000000" w:themeColor="text1"/>
          <w:sz w:val="24"/>
          <w:szCs w:val="24"/>
        </w:rPr>
        <w:t>相当于一键办理，点击后会显示审批类型，选择类型后保存即可</w:t>
      </w:r>
    </w:p>
    <w:p w:rsidR="000F7E46" w:rsidRDefault="000F7E46" w:rsidP="000F7E46">
      <w:pPr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343085">
        <w:rPr>
          <w:rFonts w:ascii="微软雅黑" w:eastAsia="微软雅黑" w:hAnsi="微软雅黑"/>
          <w:noProof/>
          <w:sz w:val="24"/>
          <w:szCs w:val="24"/>
        </w:rPr>
        <w:drawing>
          <wp:inline distT="0" distB="0" distL="0" distR="0" wp14:anchorId="26939D16" wp14:editId="07FE1F40">
            <wp:extent cx="5274310" cy="206311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63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7E46" w:rsidRDefault="000F7E46" w:rsidP="000F7E46">
      <w:pPr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</w:p>
    <w:p w:rsidR="000F7E46" w:rsidRDefault="000F7E46" w:rsidP="000F7E46">
      <w:pPr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</w:p>
    <w:p w:rsidR="000F7E46" w:rsidRPr="006424E9" w:rsidRDefault="000F7E46" w:rsidP="000F7E46">
      <w:pPr>
        <w:ind w:firstLineChars="200" w:firstLine="480"/>
        <w:rPr>
          <w:rFonts w:ascii="微软雅黑" w:eastAsia="微软雅黑" w:hAnsi="微软雅黑"/>
          <w:b/>
          <w:color w:val="FF0000"/>
          <w:sz w:val="28"/>
          <w:szCs w:val="24"/>
        </w:rPr>
      </w:pPr>
      <w:r>
        <w:rPr>
          <w:rFonts w:ascii="微软雅黑" w:eastAsia="微软雅黑" w:hAnsi="微软雅黑"/>
          <w:color w:val="000000" w:themeColor="text1"/>
          <w:sz w:val="24"/>
          <w:szCs w:val="24"/>
        </w:rPr>
        <w:t>如果需要进入班级审核</w:t>
      </w: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>，</w:t>
      </w:r>
      <w:r>
        <w:rPr>
          <w:rFonts w:ascii="微软雅黑" w:eastAsia="微软雅黑" w:hAnsi="微软雅黑"/>
          <w:color w:val="000000" w:themeColor="text1"/>
          <w:sz w:val="24"/>
          <w:szCs w:val="24"/>
        </w:rPr>
        <w:t>点击</w:t>
      </w:r>
      <w:r w:rsidRPr="006424E9">
        <w:rPr>
          <w:rFonts w:ascii="微软雅黑" w:eastAsia="微软雅黑" w:hAnsi="微软雅黑" w:hint="eastAsia"/>
          <w:b/>
          <w:color w:val="FF0000"/>
          <w:sz w:val="28"/>
          <w:szCs w:val="24"/>
        </w:rPr>
        <w:t>“班级详情”</w:t>
      </w:r>
      <w:r>
        <w:rPr>
          <w:rFonts w:ascii="微软雅黑" w:eastAsia="微软雅黑" w:hAnsi="微软雅黑" w:hint="eastAsia"/>
          <w:color w:val="000000" w:themeColor="text1"/>
          <w:sz w:val="24"/>
          <w:szCs w:val="24"/>
        </w:rPr>
        <w:t>会进入以下界面，本界面会显示所有需要审核的本班级学生信息，左边栏可以对每一个学生进行</w:t>
      </w:r>
      <w:r w:rsidRPr="006424E9">
        <w:rPr>
          <w:rFonts w:ascii="微软雅黑" w:eastAsia="微软雅黑" w:hAnsi="微软雅黑" w:hint="eastAsia"/>
          <w:b/>
          <w:color w:val="FF0000"/>
          <w:sz w:val="28"/>
          <w:szCs w:val="24"/>
        </w:rPr>
        <w:t>“查看”，“通过”“退回”</w:t>
      </w:r>
    </w:p>
    <w:p w:rsidR="00D979AB" w:rsidRPr="00606B43" w:rsidRDefault="000F7E46" w:rsidP="00D979AB">
      <w:pPr>
        <w:rPr>
          <w:rFonts w:ascii="微软雅黑" w:eastAsia="微软雅黑" w:hAnsi="微软雅黑"/>
          <w:b/>
          <w:color w:val="FF0000"/>
          <w:sz w:val="28"/>
          <w:szCs w:val="24"/>
        </w:rPr>
      </w:pPr>
      <w:r>
        <w:rPr>
          <w:noProof/>
        </w:rPr>
        <w:drawing>
          <wp:inline distT="0" distB="0" distL="0" distR="0" wp14:anchorId="3B018DF3" wp14:editId="45AF89DB">
            <wp:extent cx="5274310" cy="1392555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92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979AB" w:rsidRPr="00606B43">
        <w:rPr>
          <w:rFonts w:ascii="微软雅黑" w:eastAsia="微软雅黑" w:hAnsi="微软雅黑" w:hint="eastAsia"/>
          <w:b/>
          <w:color w:val="FF0000"/>
          <w:sz w:val="28"/>
          <w:szCs w:val="24"/>
        </w:rPr>
        <w:lastRenderedPageBreak/>
        <w:t>退回和单条退回</w:t>
      </w:r>
    </w:p>
    <w:p w:rsidR="00D979AB" w:rsidRDefault="00D979AB" w:rsidP="00D979AB">
      <w:pPr>
        <w:pStyle w:val="a7"/>
        <w:ind w:left="360" w:firstLine="480"/>
        <w:rPr>
          <w:rFonts w:ascii="微软雅黑" w:eastAsia="微软雅黑" w:hAnsi="微软雅黑"/>
          <w:noProof/>
          <w:sz w:val="24"/>
          <w:szCs w:val="24"/>
        </w:rPr>
      </w:pPr>
      <w:r>
        <w:rPr>
          <w:rFonts w:ascii="微软雅黑" w:eastAsia="微软雅黑" w:hAnsi="微软雅黑" w:hint="eastAsia"/>
          <w:noProof/>
          <w:sz w:val="24"/>
          <w:szCs w:val="24"/>
        </w:rPr>
        <w:t>对于填报问题比较多的情况，学办主任审核时可以退回给学生本人，学生本人修改后可再次提交。</w:t>
      </w:r>
    </w:p>
    <w:p w:rsidR="00D979AB" w:rsidRDefault="00D979AB" w:rsidP="00D979AB">
      <w:pPr>
        <w:pStyle w:val="a7"/>
        <w:ind w:left="360" w:firstLine="480"/>
        <w:rPr>
          <w:rFonts w:ascii="微软雅黑" w:eastAsia="微软雅黑" w:hAnsi="微软雅黑"/>
          <w:noProof/>
          <w:sz w:val="24"/>
          <w:szCs w:val="24"/>
        </w:rPr>
      </w:pPr>
      <w:r>
        <w:rPr>
          <w:rFonts w:ascii="微软雅黑" w:eastAsia="微软雅黑" w:hAnsi="微软雅黑" w:hint="eastAsia"/>
          <w:noProof/>
          <w:sz w:val="24"/>
          <w:szCs w:val="24"/>
        </w:rPr>
        <w:t>对于填报个别奖项有问题的情况，学办主任审核时可以</w:t>
      </w:r>
      <w:r w:rsidRPr="00606B43">
        <w:rPr>
          <w:rFonts w:ascii="微软雅黑" w:eastAsia="微软雅黑" w:hAnsi="微软雅黑" w:hint="eastAsia"/>
          <w:b/>
          <w:noProof/>
          <w:color w:val="FF0000"/>
          <w:sz w:val="24"/>
          <w:szCs w:val="24"/>
        </w:rPr>
        <w:t>单条退回</w:t>
      </w:r>
      <w:r>
        <w:rPr>
          <w:rFonts w:ascii="微软雅黑" w:eastAsia="微软雅黑" w:hAnsi="微软雅黑" w:hint="eastAsia"/>
          <w:noProof/>
          <w:sz w:val="24"/>
          <w:szCs w:val="24"/>
        </w:rPr>
        <w:t>给学生本人，学生本人修改后可再次提交。</w:t>
      </w:r>
    </w:p>
    <w:p w:rsidR="000F7E46" w:rsidRPr="00D979AB" w:rsidRDefault="00D979AB" w:rsidP="000F7E46">
      <w:pPr>
        <w:ind w:firstLineChars="200" w:firstLine="48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D979AB">
        <w:rPr>
          <w:rFonts w:ascii="微软雅黑" w:eastAsia="微软雅黑" w:hAnsi="微软雅黑"/>
          <w:noProof/>
          <w:color w:val="000000" w:themeColor="text1"/>
          <w:sz w:val="24"/>
          <w:szCs w:val="24"/>
        </w:rPr>
        <w:drawing>
          <wp:inline distT="0" distB="0" distL="0" distR="0">
            <wp:extent cx="5274310" cy="1092536"/>
            <wp:effectExtent l="0" t="0" r="2540" b="0"/>
            <wp:docPr id="3" name="图片 3" descr="C:\Users\ADMINI~1\AppData\Local\Temp\WeChat Files\1876dbcaa66cc4a9ff6b39558fd8cc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1876dbcaa66cc4a9ff6b39558fd8cc9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92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7E46" w:rsidRPr="009318AF" w:rsidRDefault="000F7E46" w:rsidP="000F5C91">
      <w:pPr>
        <w:ind w:firstLineChars="200" w:firstLine="560"/>
        <w:rPr>
          <w:rFonts w:ascii="微软雅黑" w:eastAsia="微软雅黑" w:hAnsi="微软雅黑"/>
          <w:b/>
          <w:color w:val="FF0000"/>
          <w:sz w:val="28"/>
          <w:szCs w:val="24"/>
        </w:rPr>
      </w:pPr>
    </w:p>
    <w:sectPr w:rsidR="000F7E46" w:rsidRPr="009318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5C0" w:rsidRDefault="00A265C0" w:rsidP="00C324A3">
      <w:r>
        <w:separator/>
      </w:r>
    </w:p>
  </w:endnote>
  <w:endnote w:type="continuationSeparator" w:id="0">
    <w:p w:rsidR="00A265C0" w:rsidRDefault="00A265C0" w:rsidP="00C32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5C0" w:rsidRDefault="00A265C0" w:rsidP="00C324A3">
      <w:r>
        <w:separator/>
      </w:r>
    </w:p>
  </w:footnote>
  <w:footnote w:type="continuationSeparator" w:id="0">
    <w:p w:rsidR="00A265C0" w:rsidRDefault="00A265C0" w:rsidP="00C324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EBB"/>
    <w:rsid w:val="00043927"/>
    <w:rsid w:val="000F5C91"/>
    <w:rsid w:val="000F7E46"/>
    <w:rsid w:val="00343085"/>
    <w:rsid w:val="003A65F8"/>
    <w:rsid w:val="003B31C0"/>
    <w:rsid w:val="00474620"/>
    <w:rsid w:val="006424E9"/>
    <w:rsid w:val="0082377C"/>
    <w:rsid w:val="009318AF"/>
    <w:rsid w:val="009A1867"/>
    <w:rsid w:val="00A0737E"/>
    <w:rsid w:val="00A265C0"/>
    <w:rsid w:val="00A75620"/>
    <w:rsid w:val="00AA4695"/>
    <w:rsid w:val="00AE0B92"/>
    <w:rsid w:val="00BA281A"/>
    <w:rsid w:val="00BD7EBB"/>
    <w:rsid w:val="00C324A3"/>
    <w:rsid w:val="00C77448"/>
    <w:rsid w:val="00D44791"/>
    <w:rsid w:val="00D979AB"/>
    <w:rsid w:val="00E5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39C769"/>
  <w15:chartTrackingRefBased/>
  <w15:docId w15:val="{4422D3E4-1A3C-47E8-B096-70D89747E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4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324A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324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324A3"/>
    <w:rPr>
      <w:sz w:val="18"/>
      <w:szCs w:val="18"/>
    </w:rPr>
  </w:style>
  <w:style w:type="paragraph" w:styleId="a7">
    <w:name w:val="List Paragraph"/>
    <w:basedOn w:val="a"/>
    <w:uiPriority w:val="34"/>
    <w:qFormat/>
    <w:rsid w:val="00D979A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5</Pages>
  <Words>140</Words>
  <Characters>800</Characters>
  <Application>Microsoft Office Word</Application>
  <DocSecurity>0</DocSecurity>
  <Lines>6</Lines>
  <Paragraphs>1</Paragraphs>
  <ScaleCrop>false</ScaleCrop>
  <Company>微软中国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谢吉</cp:lastModifiedBy>
  <cp:revision>44</cp:revision>
  <dcterms:created xsi:type="dcterms:W3CDTF">2018-09-21T05:24:00Z</dcterms:created>
  <dcterms:modified xsi:type="dcterms:W3CDTF">2022-09-08T08:37:00Z</dcterms:modified>
</cp:coreProperties>
</file>